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B6" w:rsidRDefault="00B96BB6" w:rsidP="00872023">
      <w:pPr>
        <w:spacing w:line="360" w:lineRule="auto"/>
        <w:jc w:val="center"/>
        <w:rPr>
          <w:sz w:val="28"/>
          <w:szCs w:val="28"/>
          <w:lang w:val="en-GB"/>
        </w:rPr>
      </w:pPr>
    </w:p>
    <w:p w:rsidR="00FB1BF4" w:rsidRPr="00EE059D" w:rsidRDefault="00BD582B" w:rsidP="00872023">
      <w:pPr>
        <w:spacing w:line="360" w:lineRule="auto"/>
        <w:jc w:val="center"/>
        <w:rPr>
          <w:b/>
          <w:sz w:val="28"/>
          <w:szCs w:val="28"/>
        </w:rPr>
      </w:pPr>
      <w:r w:rsidRPr="00EE059D">
        <w:rPr>
          <w:sz w:val="28"/>
          <w:szCs w:val="28"/>
          <w:lang w:val="en-GB"/>
        </w:rPr>
        <w:t xml:space="preserve">Project </w:t>
      </w:r>
      <w:r w:rsidR="00FB1BF4" w:rsidRPr="00EE059D">
        <w:rPr>
          <w:sz w:val="28"/>
          <w:szCs w:val="28"/>
          <w:lang w:val="en-GB"/>
        </w:rPr>
        <w:t>A_A.21_0035</w:t>
      </w:r>
      <w:r w:rsidRPr="00EE059D">
        <w:rPr>
          <w:sz w:val="28"/>
          <w:szCs w:val="28"/>
          <w:lang w:val="en-GB"/>
        </w:rPr>
        <w:t xml:space="preserve"> BESTMEDGRAPE</w:t>
      </w:r>
    </w:p>
    <w:p w:rsidR="00FB1BF4" w:rsidRPr="00EE059D" w:rsidRDefault="00FB1BF4" w:rsidP="00872023">
      <w:pPr>
        <w:spacing w:line="360" w:lineRule="auto"/>
        <w:jc w:val="center"/>
        <w:rPr>
          <w:b/>
          <w:sz w:val="28"/>
          <w:szCs w:val="28"/>
        </w:rPr>
      </w:pPr>
    </w:p>
    <w:p w:rsidR="00BD582B" w:rsidRPr="00EE059D" w:rsidRDefault="00FB1BF4" w:rsidP="00EE059D">
      <w:pPr>
        <w:spacing w:line="360" w:lineRule="auto"/>
        <w:jc w:val="center"/>
        <w:rPr>
          <w:b/>
          <w:sz w:val="28"/>
          <w:szCs w:val="28"/>
        </w:rPr>
      </w:pPr>
      <w:r w:rsidRPr="00EE059D">
        <w:rPr>
          <w:b/>
          <w:sz w:val="28"/>
          <w:szCs w:val="28"/>
        </w:rPr>
        <w:t>PUBLIC NOTICE</w:t>
      </w:r>
      <w:r w:rsidR="00692623">
        <w:rPr>
          <w:b/>
          <w:sz w:val="28"/>
          <w:szCs w:val="28"/>
        </w:rPr>
        <w:t xml:space="preserve"> N° 01</w:t>
      </w:r>
      <w:r w:rsidR="00EE059D" w:rsidRPr="00EE059D">
        <w:rPr>
          <w:b/>
          <w:sz w:val="28"/>
          <w:szCs w:val="28"/>
        </w:rPr>
        <w:t xml:space="preserve">/ 2019 </w:t>
      </w:r>
    </w:p>
    <w:p w:rsidR="00735E25" w:rsidRPr="00EC7B32" w:rsidRDefault="00735E25" w:rsidP="00EE059D">
      <w:pPr>
        <w:suppressAutoHyphens/>
        <w:overflowPunct w:val="0"/>
        <w:autoSpaceDE w:val="0"/>
        <w:spacing w:line="360" w:lineRule="auto"/>
        <w:ind w:right="567"/>
        <w:rPr>
          <w:rFonts w:ascii="Garamond" w:eastAsia="Times New Roman" w:hAnsi="Garamond"/>
          <w:b/>
          <w:sz w:val="24"/>
          <w:szCs w:val="24"/>
          <w:lang w:eastAsia="ar-SA"/>
        </w:rPr>
      </w:pPr>
    </w:p>
    <w:p w:rsidR="00193FA2" w:rsidRPr="00A83A03" w:rsidRDefault="00193FA2" w:rsidP="00193FA2">
      <w:pPr>
        <w:spacing w:line="360" w:lineRule="auto"/>
        <w:jc w:val="both"/>
        <w:rPr>
          <w:sz w:val="24"/>
          <w:szCs w:val="24"/>
          <w:lang w:val="en-GB"/>
        </w:rPr>
      </w:pPr>
      <w:r>
        <w:rPr>
          <w:sz w:val="24"/>
          <w:szCs w:val="24"/>
          <w:lang w:val="en-GB"/>
        </w:rPr>
        <w:t>La</w:t>
      </w:r>
      <w:r w:rsidRPr="00EC7B32">
        <w:rPr>
          <w:sz w:val="24"/>
          <w:szCs w:val="24"/>
          <w:lang w:val="en-GB"/>
        </w:rPr>
        <w:t>ChambreNationaleSyndicale des Producteurs des BoissonsAlcolisées- Union Tunisienne des Industries, du Commerce et des Artisanats</w:t>
      </w:r>
      <w:r w:rsidRPr="00EC7B32">
        <w:rPr>
          <w:b/>
          <w:sz w:val="24"/>
          <w:szCs w:val="24"/>
          <w:lang w:val="en-GB"/>
        </w:rPr>
        <w:t>CNSPBA-UTICA</w:t>
      </w:r>
      <w:r w:rsidRPr="00EC7B32">
        <w:rPr>
          <w:sz w:val="24"/>
          <w:szCs w:val="24"/>
          <w:lang w:val="en-GB"/>
        </w:rPr>
        <w:t xml:space="preserve"> (National Chamber of Alcoholic Beverages P</w:t>
      </w:r>
      <w:r>
        <w:rPr>
          <w:sz w:val="24"/>
          <w:szCs w:val="24"/>
          <w:lang w:val="en-GB"/>
        </w:rPr>
        <w:t>roducers- T</w:t>
      </w:r>
      <w:r w:rsidRPr="00EC7B32">
        <w:rPr>
          <w:sz w:val="24"/>
          <w:szCs w:val="24"/>
          <w:lang w:val="en-GB"/>
        </w:rPr>
        <w:t>he Tunisian Unions of Indusries, Commerce and Handicrafts</w:t>
      </w:r>
      <w:r>
        <w:rPr>
          <w:sz w:val="24"/>
          <w:szCs w:val="24"/>
          <w:lang w:val="en-GB"/>
        </w:rPr>
        <w:t>)</w:t>
      </w:r>
      <w:r w:rsidRPr="00EC7B32">
        <w:rPr>
          <w:sz w:val="24"/>
          <w:szCs w:val="24"/>
          <w:lang w:val="en-GB"/>
        </w:rPr>
        <w:t xml:space="preserve"> partner of BESTMEDGRAPE project, financed in the framework of ENI CBC MED Programme 2014-2020, is </w:t>
      </w:r>
      <w:r>
        <w:rPr>
          <w:sz w:val="24"/>
          <w:szCs w:val="24"/>
          <w:lang w:val="en-GB"/>
        </w:rPr>
        <w:t>hiring an</w:t>
      </w:r>
      <w:r w:rsidRPr="00EC7B32">
        <w:rPr>
          <w:sz w:val="24"/>
          <w:szCs w:val="24"/>
          <w:lang w:val="en-GB"/>
        </w:rPr>
        <w:t>:</w:t>
      </w:r>
    </w:p>
    <w:p w:rsidR="001F407A" w:rsidRPr="00EC7B32" w:rsidRDefault="001F407A" w:rsidP="00872023">
      <w:pPr>
        <w:spacing w:line="360" w:lineRule="auto"/>
        <w:jc w:val="both"/>
        <w:rPr>
          <w:sz w:val="24"/>
          <w:szCs w:val="24"/>
          <w:lang w:val="en-GB"/>
        </w:rPr>
      </w:pPr>
    </w:p>
    <w:p w:rsidR="00501D89" w:rsidRPr="00EE059D" w:rsidRDefault="00EE059D" w:rsidP="00EE059D">
      <w:pPr>
        <w:tabs>
          <w:tab w:val="center" w:pos="4961"/>
          <w:tab w:val="left" w:pos="6772"/>
        </w:tabs>
        <w:spacing w:before="240" w:after="240" w:line="360" w:lineRule="auto"/>
        <w:outlineLvl w:val="0"/>
        <w:rPr>
          <w:b/>
          <w:sz w:val="26"/>
          <w:szCs w:val="26"/>
          <w:lang w:val="en-GB"/>
        </w:rPr>
      </w:pPr>
      <w:r w:rsidRPr="00EE059D">
        <w:rPr>
          <w:b/>
          <w:sz w:val="26"/>
          <w:szCs w:val="26"/>
          <w:lang w:val="en-GB"/>
        </w:rPr>
        <w:tab/>
      </w:r>
      <w:r w:rsidR="00193FA2">
        <w:rPr>
          <w:b/>
          <w:sz w:val="26"/>
          <w:szCs w:val="26"/>
          <w:lang w:val="en-GB"/>
        </w:rPr>
        <w:t>Administrative and F</w:t>
      </w:r>
      <w:r w:rsidR="00384683" w:rsidRPr="00EE059D">
        <w:rPr>
          <w:b/>
          <w:sz w:val="26"/>
          <w:szCs w:val="26"/>
          <w:lang w:val="en-GB"/>
        </w:rPr>
        <w:t>inancial M</w:t>
      </w:r>
      <w:r w:rsidR="00501D89" w:rsidRPr="00EE059D">
        <w:rPr>
          <w:b/>
          <w:sz w:val="26"/>
          <w:szCs w:val="26"/>
          <w:lang w:val="en-GB"/>
        </w:rPr>
        <w:t>anager</w:t>
      </w:r>
      <w:r w:rsidRPr="00EE059D">
        <w:rPr>
          <w:b/>
          <w:sz w:val="26"/>
          <w:szCs w:val="26"/>
          <w:lang w:val="en-GB"/>
        </w:rPr>
        <w:tab/>
      </w:r>
    </w:p>
    <w:p w:rsidR="00EE059D" w:rsidRPr="00EE059D" w:rsidRDefault="003D59B9" w:rsidP="00EE059D">
      <w:pPr>
        <w:spacing w:before="240" w:line="360" w:lineRule="auto"/>
        <w:outlineLvl w:val="0"/>
        <w:rPr>
          <w:b/>
          <w:sz w:val="24"/>
          <w:szCs w:val="24"/>
          <w:lang w:val="en-GB"/>
        </w:rPr>
      </w:pPr>
      <w:r w:rsidRPr="00EC7B32">
        <w:rPr>
          <w:b/>
          <w:sz w:val="24"/>
          <w:szCs w:val="24"/>
          <w:lang w:val="en-GB"/>
        </w:rPr>
        <w:t xml:space="preserve">1- </w:t>
      </w:r>
      <w:r w:rsidR="00501D89" w:rsidRPr="00EC7B32">
        <w:rPr>
          <w:b/>
          <w:sz w:val="24"/>
          <w:szCs w:val="24"/>
          <w:lang w:val="en-GB"/>
        </w:rPr>
        <w:t>Project description</w:t>
      </w:r>
    </w:p>
    <w:p w:rsidR="00193FA2" w:rsidRPr="00EC7B32" w:rsidRDefault="00193FA2" w:rsidP="00193FA2">
      <w:pPr>
        <w:spacing w:line="360" w:lineRule="auto"/>
        <w:jc w:val="both"/>
        <w:rPr>
          <w:sz w:val="24"/>
          <w:szCs w:val="24"/>
          <w:lang w:val="en-GB"/>
        </w:rPr>
      </w:pPr>
      <w:r w:rsidRPr="00EC7B32">
        <w:rPr>
          <w:sz w:val="24"/>
          <w:szCs w:val="24"/>
          <w:lang w:val="en-GB"/>
        </w:rPr>
        <w:t>BESTMEDGRAPE responds to the Overarching Objective ENI CBC Med programme of fostering sustainable economic, social and territorial development. It takes stock from over 10-year R&amp;D of the partners in the fields of grape valorisation, waste exploitation and development of nanotechnological antioxidant/anti-inflammatory/anti-neurodegenerative formulations, areas where international patents have been obtained.The partnership expects to produce a substantial change in areas where winemaking could not profit from recent technological applications due to generalized economic slowdown and conflicts affecting the Med area.</w:t>
      </w:r>
    </w:p>
    <w:p w:rsidR="00193FA2" w:rsidRDefault="00193FA2" w:rsidP="00193FA2">
      <w:pPr>
        <w:spacing w:after="240" w:line="360" w:lineRule="auto"/>
        <w:jc w:val="both"/>
        <w:rPr>
          <w:sz w:val="24"/>
          <w:szCs w:val="24"/>
          <w:lang w:val="en-GB"/>
        </w:rPr>
      </w:pPr>
      <w:r w:rsidRPr="00EC7B32">
        <w:rPr>
          <w:sz w:val="24"/>
          <w:szCs w:val="24"/>
          <w:lang w:val="en-GB"/>
        </w:rPr>
        <w:t>BESTMEDGRAPE aims at supporting the creation of new start-ups/SMEs by transferring scientific/technological knowledge on local grape cultivars and exploitation of wine by-products as a source of bioactive compounds that are transformed in innovative commercial health products, when appropriately incorporated in ad hoc nanocarriers.</w:t>
      </w:r>
    </w:p>
    <w:p w:rsidR="00193FA2" w:rsidRDefault="00193FA2" w:rsidP="00193FA2">
      <w:pPr>
        <w:spacing w:line="360" w:lineRule="auto"/>
        <w:jc w:val="both"/>
        <w:rPr>
          <w:sz w:val="24"/>
          <w:szCs w:val="24"/>
          <w:lang w:val="en-GB"/>
        </w:rPr>
      </w:pPr>
      <w:r w:rsidRPr="00337547">
        <w:rPr>
          <w:b/>
          <w:sz w:val="24"/>
          <w:szCs w:val="24"/>
          <w:lang w:val="en-GB"/>
        </w:rPr>
        <w:t>Start date</w:t>
      </w:r>
      <w:r w:rsidRPr="00EC7B32">
        <w:rPr>
          <w:sz w:val="24"/>
          <w:szCs w:val="24"/>
          <w:lang w:val="en-GB"/>
        </w:rPr>
        <w:t xml:space="preserve">: 26th of July 2019 </w:t>
      </w:r>
    </w:p>
    <w:p w:rsidR="00193FA2" w:rsidRPr="00EC7B32" w:rsidRDefault="00193FA2" w:rsidP="00193FA2">
      <w:pPr>
        <w:spacing w:line="360" w:lineRule="auto"/>
        <w:jc w:val="both"/>
        <w:rPr>
          <w:sz w:val="24"/>
          <w:szCs w:val="24"/>
          <w:lang w:val="en-GB"/>
        </w:rPr>
      </w:pPr>
      <w:r w:rsidRPr="00337547">
        <w:rPr>
          <w:b/>
          <w:sz w:val="24"/>
          <w:szCs w:val="24"/>
          <w:lang w:val="en-GB"/>
        </w:rPr>
        <w:t>Duration:</w:t>
      </w:r>
      <w:r w:rsidR="00C56CF1">
        <w:rPr>
          <w:sz w:val="24"/>
          <w:szCs w:val="24"/>
          <w:lang w:val="en-GB"/>
        </w:rPr>
        <w:t>36 months</w:t>
      </w:r>
    </w:p>
    <w:p w:rsidR="00193FA2" w:rsidRPr="00EC7B32" w:rsidRDefault="00193FA2" w:rsidP="00193FA2">
      <w:pPr>
        <w:spacing w:line="360" w:lineRule="auto"/>
        <w:jc w:val="both"/>
        <w:rPr>
          <w:sz w:val="24"/>
          <w:szCs w:val="24"/>
          <w:lang w:val="en-GB"/>
        </w:rPr>
      </w:pPr>
      <w:r w:rsidRPr="00337547">
        <w:rPr>
          <w:b/>
          <w:sz w:val="24"/>
          <w:szCs w:val="24"/>
          <w:lang w:val="en-GB"/>
        </w:rPr>
        <w:t>Total project Budget</w:t>
      </w:r>
      <w:r w:rsidRPr="00EC7B32">
        <w:rPr>
          <w:sz w:val="24"/>
          <w:szCs w:val="24"/>
          <w:lang w:val="en-GB"/>
        </w:rPr>
        <w:t xml:space="preserve">: 3.323.614,57 € </w:t>
      </w:r>
    </w:p>
    <w:p w:rsidR="003D59B9" w:rsidRDefault="00193FA2" w:rsidP="00872023">
      <w:pPr>
        <w:spacing w:line="360" w:lineRule="auto"/>
        <w:jc w:val="both"/>
        <w:rPr>
          <w:sz w:val="24"/>
          <w:szCs w:val="24"/>
          <w:lang w:val="en-GB"/>
        </w:rPr>
      </w:pPr>
      <w:r w:rsidRPr="00337547">
        <w:rPr>
          <w:b/>
          <w:sz w:val="24"/>
          <w:szCs w:val="24"/>
          <w:lang w:val="en-GB"/>
        </w:rPr>
        <w:t>EU Contribution</w:t>
      </w:r>
      <w:r w:rsidRPr="00EC7B32">
        <w:rPr>
          <w:sz w:val="24"/>
          <w:szCs w:val="24"/>
          <w:lang w:val="en-GB"/>
        </w:rPr>
        <w:t>: 2.658.891,66 € (80 %)</w:t>
      </w:r>
    </w:p>
    <w:p w:rsidR="00B96BB6" w:rsidRPr="00EC7B32" w:rsidRDefault="00B96BB6" w:rsidP="00872023">
      <w:pPr>
        <w:spacing w:line="360" w:lineRule="auto"/>
        <w:jc w:val="both"/>
        <w:rPr>
          <w:sz w:val="24"/>
          <w:szCs w:val="24"/>
          <w:lang w:val="en-GB"/>
        </w:rPr>
      </w:pPr>
    </w:p>
    <w:p w:rsidR="003D59B9" w:rsidRPr="00EE059D" w:rsidRDefault="003D59B9" w:rsidP="00EE059D">
      <w:pPr>
        <w:spacing w:before="240" w:line="360" w:lineRule="auto"/>
        <w:outlineLvl w:val="0"/>
        <w:rPr>
          <w:b/>
          <w:sz w:val="24"/>
          <w:szCs w:val="24"/>
          <w:lang w:val="en-GB"/>
        </w:rPr>
      </w:pPr>
      <w:r w:rsidRPr="00EC7B32">
        <w:rPr>
          <w:b/>
          <w:sz w:val="24"/>
          <w:szCs w:val="24"/>
          <w:lang w:val="en-GB"/>
        </w:rPr>
        <w:t xml:space="preserve">2- Subject of the </w:t>
      </w:r>
      <w:r w:rsidR="005C48AA">
        <w:rPr>
          <w:b/>
          <w:sz w:val="24"/>
          <w:szCs w:val="24"/>
          <w:lang w:val="en-GB"/>
        </w:rPr>
        <w:t>notice</w:t>
      </w:r>
    </w:p>
    <w:p w:rsidR="003D59B9" w:rsidRPr="00EC7B32" w:rsidRDefault="003D59B9" w:rsidP="00872023">
      <w:pPr>
        <w:spacing w:line="360" w:lineRule="auto"/>
        <w:jc w:val="both"/>
        <w:rPr>
          <w:sz w:val="24"/>
          <w:szCs w:val="24"/>
          <w:lang w:val="en-GB"/>
        </w:rPr>
      </w:pPr>
      <w:r w:rsidRPr="00EC7B32">
        <w:rPr>
          <w:sz w:val="24"/>
          <w:szCs w:val="24"/>
          <w:lang w:val="en-GB"/>
        </w:rPr>
        <w:t>The ChambreNationaleSyndicale des Producteurs des BoissonsAlcolisées- Union Tunisienne des Industries, du Commerce et des Artisanats</w:t>
      </w:r>
      <w:r w:rsidRPr="00EC7B32">
        <w:rPr>
          <w:b/>
          <w:sz w:val="24"/>
          <w:szCs w:val="24"/>
          <w:lang w:val="en-GB"/>
        </w:rPr>
        <w:t>CNSPBA-UTICA</w:t>
      </w:r>
      <w:r w:rsidRPr="00EC7B32">
        <w:rPr>
          <w:sz w:val="24"/>
          <w:szCs w:val="24"/>
          <w:lang w:val="en-GB"/>
        </w:rPr>
        <w:t xml:space="preserve"> (National Chamber of Alcoholic Beverages Producers of the Tunisian Unions of Indusries, Commerce and Handicrafts)</w:t>
      </w:r>
      <w:r w:rsidRPr="00540851">
        <w:rPr>
          <w:sz w:val="24"/>
          <w:szCs w:val="24"/>
          <w:lang w:val="en-GB"/>
        </w:rPr>
        <w:t xml:space="preserve">, 4 st. </w:t>
      </w:r>
      <w:r w:rsidRPr="00EC7B32">
        <w:rPr>
          <w:sz w:val="24"/>
          <w:szCs w:val="24"/>
          <w:lang w:val="fr-FR"/>
        </w:rPr>
        <w:t>Ferjani Bel Hadj Ammar- Cité El Khadra-Tunis, represented by itspresident Mr Mohamed Ben Cheikh, as a tunisianpartner of the project</w:t>
      </w:r>
      <w:r w:rsidRPr="00EC7B32">
        <w:rPr>
          <w:sz w:val="24"/>
          <w:szCs w:val="24"/>
          <w:lang w:val="en-GB"/>
        </w:rPr>
        <w:t xml:space="preserve">A_A.21_0035 </w:t>
      </w:r>
      <w:r w:rsidRPr="00EC7B32">
        <w:rPr>
          <w:b/>
          <w:sz w:val="24"/>
          <w:szCs w:val="24"/>
          <w:lang w:val="en-GB"/>
        </w:rPr>
        <w:t>BESTMEDGRAPE</w:t>
      </w:r>
      <w:r w:rsidR="00EC7B32" w:rsidRPr="00EC7B32">
        <w:rPr>
          <w:rFonts w:asciiTheme="minorHAnsi" w:eastAsia="Times New Roman" w:hAnsiTheme="minorHAnsi"/>
          <w:color w:val="484848"/>
          <w:sz w:val="24"/>
          <w:szCs w:val="24"/>
          <w:shd w:val="clear" w:color="auto" w:fill="FFFFFF"/>
        </w:rPr>
        <w:t>“</w:t>
      </w:r>
      <w:r w:rsidR="00EC7B32" w:rsidRPr="00EC7B32">
        <w:rPr>
          <w:sz w:val="24"/>
          <w:szCs w:val="24"/>
          <w:lang w:val="fr-FR"/>
        </w:rPr>
        <w:t>New Business opportunities&amp;EnvironmentalsuSTainabilityusing MED GRAPE nanotechnologicalproducts” ispublishingthis public</w:t>
      </w:r>
      <w:r w:rsidR="00EC7B32" w:rsidRPr="00EC7B32">
        <w:rPr>
          <w:sz w:val="24"/>
          <w:szCs w:val="24"/>
          <w:lang w:val="en-GB"/>
        </w:rPr>
        <w:t xml:space="preserve"> note for the selection of an </w:t>
      </w:r>
      <w:r w:rsidR="00EC7B32" w:rsidRPr="00EC7B32">
        <w:rPr>
          <w:b/>
          <w:sz w:val="24"/>
          <w:szCs w:val="24"/>
          <w:lang w:val="en-GB"/>
        </w:rPr>
        <w:t>Administrative and Financial Manager</w:t>
      </w:r>
      <w:r w:rsidR="00EC7B32" w:rsidRPr="00EC7B32">
        <w:rPr>
          <w:sz w:val="24"/>
          <w:szCs w:val="24"/>
          <w:lang w:val="en-GB"/>
        </w:rPr>
        <w:t xml:space="preserve">conformly to the administrative and technical specifications mentioned in the project description, to the applicable laws and to the present document. </w:t>
      </w:r>
    </w:p>
    <w:p w:rsidR="00EC7B32" w:rsidRDefault="0025256B" w:rsidP="00872023">
      <w:pPr>
        <w:spacing w:line="360" w:lineRule="auto"/>
        <w:jc w:val="both"/>
        <w:rPr>
          <w:rFonts w:cs="Calibri"/>
          <w:sz w:val="24"/>
          <w:szCs w:val="24"/>
          <w:lang w:val="fr-FR" w:bidi="ar-TN"/>
        </w:rPr>
      </w:pPr>
      <w:r>
        <w:rPr>
          <w:rFonts w:cs="Calibri"/>
          <w:sz w:val="24"/>
          <w:szCs w:val="24"/>
          <w:lang w:val="fr-FR" w:bidi="ar-TN"/>
        </w:rPr>
        <w:t xml:space="preserve">This </w:t>
      </w:r>
      <w:r w:rsidR="005C48AA">
        <w:rPr>
          <w:rFonts w:cs="Calibri"/>
          <w:sz w:val="24"/>
          <w:szCs w:val="24"/>
          <w:lang w:val="fr-FR" w:bidi="ar-TN"/>
        </w:rPr>
        <w:t>notice</w:t>
      </w:r>
      <w:r>
        <w:rPr>
          <w:rFonts w:cs="Calibri"/>
          <w:sz w:val="24"/>
          <w:szCs w:val="24"/>
          <w:lang w:val="fr-FR" w:bidi="ar-TN"/>
        </w:rPr>
        <w:t xml:space="preserve">comes in the framework of the Grant contractsigned the 24 July 2019 by the University of Cagliari as Lead Beneficiary and the ManagingAuthority of the ENI CBC MediterraneanSea Basin Programme (MA) and by the </w:t>
      </w:r>
      <w:r w:rsidR="00F358B3">
        <w:rPr>
          <w:rFonts w:cs="Calibri"/>
          <w:sz w:val="24"/>
          <w:szCs w:val="24"/>
          <w:lang w:val="fr-FR" w:bidi="ar-TN"/>
        </w:rPr>
        <w:t xml:space="preserve">the Annexes I and II. </w:t>
      </w:r>
    </w:p>
    <w:p w:rsidR="003D59B9" w:rsidRPr="00EC7B32" w:rsidRDefault="003D59B9" w:rsidP="00872023">
      <w:pPr>
        <w:spacing w:line="360" w:lineRule="auto"/>
        <w:jc w:val="both"/>
        <w:rPr>
          <w:sz w:val="24"/>
          <w:szCs w:val="24"/>
          <w:lang w:val="en-GB"/>
        </w:rPr>
      </w:pPr>
    </w:p>
    <w:p w:rsidR="00EE059D" w:rsidRPr="00EE059D" w:rsidRDefault="00F358B3" w:rsidP="00EE059D">
      <w:pPr>
        <w:spacing w:before="240" w:line="360" w:lineRule="auto"/>
        <w:jc w:val="both"/>
        <w:outlineLvl w:val="0"/>
        <w:rPr>
          <w:b/>
          <w:sz w:val="24"/>
          <w:szCs w:val="24"/>
          <w:lang w:val="en-GB"/>
        </w:rPr>
      </w:pPr>
      <w:r>
        <w:rPr>
          <w:b/>
          <w:sz w:val="24"/>
          <w:szCs w:val="24"/>
          <w:lang w:val="en-GB"/>
        </w:rPr>
        <w:t xml:space="preserve">3- </w:t>
      </w:r>
      <w:r w:rsidR="00501D89" w:rsidRPr="00EC7B32">
        <w:rPr>
          <w:b/>
          <w:sz w:val="24"/>
          <w:szCs w:val="24"/>
          <w:lang w:val="en-GB"/>
        </w:rPr>
        <w:t>Job description</w:t>
      </w:r>
    </w:p>
    <w:p w:rsidR="00501D89" w:rsidRPr="00EC7B32" w:rsidRDefault="00F358B3" w:rsidP="00872023">
      <w:pPr>
        <w:spacing w:line="360" w:lineRule="auto"/>
        <w:jc w:val="both"/>
        <w:rPr>
          <w:sz w:val="24"/>
          <w:szCs w:val="24"/>
          <w:lang w:val="en-GB"/>
        </w:rPr>
      </w:pPr>
      <w:r>
        <w:rPr>
          <w:sz w:val="24"/>
          <w:szCs w:val="24"/>
          <w:lang w:val="en-GB"/>
        </w:rPr>
        <w:t xml:space="preserve">The </w:t>
      </w:r>
      <w:r w:rsidR="00501D89" w:rsidRPr="00EC7B32">
        <w:rPr>
          <w:sz w:val="24"/>
          <w:szCs w:val="24"/>
          <w:lang w:val="en-GB"/>
        </w:rPr>
        <w:t xml:space="preserve">Financial </w:t>
      </w:r>
      <w:r>
        <w:rPr>
          <w:sz w:val="24"/>
          <w:szCs w:val="24"/>
          <w:lang w:val="en-GB"/>
        </w:rPr>
        <w:t xml:space="preserve">and administrative </w:t>
      </w:r>
      <w:r w:rsidR="00501D89" w:rsidRPr="00EC7B32">
        <w:rPr>
          <w:sz w:val="24"/>
          <w:szCs w:val="24"/>
          <w:lang w:val="en-GB"/>
        </w:rPr>
        <w:t xml:space="preserve">manager </w:t>
      </w:r>
      <w:r w:rsidR="004E15F1" w:rsidRPr="00EC7B32">
        <w:rPr>
          <w:sz w:val="24"/>
          <w:szCs w:val="24"/>
          <w:lang w:val="en-GB"/>
        </w:rPr>
        <w:t>should</w:t>
      </w:r>
      <w:r w:rsidR="00501D89" w:rsidRPr="00EC7B32">
        <w:rPr>
          <w:sz w:val="24"/>
          <w:szCs w:val="24"/>
          <w:lang w:val="en-GB"/>
        </w:rPr>
        <w:t xml:space="preserve"> ensure the implementation of the following tasks of </w:t>
      </w:r>
      <w:r w:rsidR="004E15F1" w:rsidRPr="00EC7B32">
        <w:rPr>
          <w:sz w:val="24"/>
          <w:szCs w:val="24"/>
          <w:lang w:val="en-GB"/>
        </w:rPr>
        <w:t xml:space="preserve">BESTMEDGRAPE </w:t>
      </w:r>
      <w:r w:rsidR="00501D89" w:rsidRPr="00EC7B32">
        <w:rPr>
          <w:sz w:val="24"/>
          <w:szCs w:val="24"/>
          <w:lang w:val="en-GB"/>
        </w:rPr>
        <w:t>project:</w:t>
      </w:r>
    </w:p>
    <w:p w:rsidR="000C527B" w:rsidRPr="00EC7B32" w:rsidRDefault="000C527B" w:rsidP="00872023">
      <w:pPr>
        <w:pStyle w:val="Paragraphedeliste"/>
        <w:numPr>
          <w:ilvl w:val="0"/>
          <w:numId w:val="1"/>
        </w:numPr>
        <w:spacing w:line="360" w:lineRule="auto"/>
        <w:jc w:val="both"/>
        <w:rPr>
          <w:sz w:val="24"/>
          <w:szCs w:val="24"/>
          <w:lang w:val="en-GB"/>
        </w:rPr>
      </w:pPr>
      <w:r w:rsidRPr="00EC7B32">
        <w:rPr>
          <w:sz w:val="24"/>
          <w:szCs w:val="24"/>
          <w:lang w:val="en-GB"/>
        </w:rPr>
        <w:t>supporting</w:t>
      </w:r>
      <w:r w:rsidR="00C67B67" w:rsidRPr="00EC7B32">
        <w:rPr>
          <w:sz w:val="24"/>
          <w:szCs w:val="24"/>
          <w:lang w:val="en-GB"/>
        </w:rPr>
        <w:t xml:space="preserve">the organisation in </w:t>
      </w:r>
      <w:r w:rsidRPr="00EC7B32">
        <w:rPr>
          <w:sz w:val="24"/>
          <w:szCs w:val="24"/>
          <w:lang w:val="en-GB"/>
        </w:rPr>
        <w:t>all financial</w:t>
      </w:r>
      <w:r w:rsidR="00813EDD">
        <w:rPr>
          <w:sz w:val="24"/>
          <w:szCs w:val="24"/>
          <w:lang w:val="en-GB"/>
        </w:rPr>
        <w:t xml:space="preserve"> and administrative</w:t>
      </w:r>
      <w:r w:rsidRPr="00EC7B32">
        <w:rPr>
          <w:sz w:val="24"/>
          <w:szCs w:val="24"/>
          <w:lang w:val="en-GB"/>
        </w:rPr>
        <w:t xml:space="preserve"> aspects of the project implementation, from the beginning until the final report presentation;</w:t>
      </w:r>
    </w:p>
    <w:p w:rsidR="000C527B" w:rsidRDefault="004F3CDC" w:rsidP="00872023">
      <w:pPr>
        <w:pStyle w:val="Paragraphedeliste"/>
        <w:numPr>
          <w:ilvl w:val="0"/>
          <w:numId w:val="1"/>
        </w:numPr>
        <w:spacing w:line="360" w:lineRule="auto"/>
        <w:jc w:val="both"/>
        <w:rPr>
          <w:sz w:val="24"/>
          <w:szCs w:val="24"/>
          <w:lang w:val="en-GB"/>
        </w:rPr>
      </w:pPr>
      <w:r>
        <w:rPr>
          <w:sz w:val="24"/>
          <w:szCs w:val="24"/>
          <w:lang w:val="en-GB"/>
        </w:rPr>
        <w:t>Organising the</w:t>
      </w:r>
      <w:r w:rsidR="000C527B" w:rsidRPr="00EC7B32">
        <w:rPr>
          <w:sz w:val="24"/>
          <w:szCs w:val="24"/>
          <w:lang w:val="en-GB"/>
        </w:rPr>
        <w:t xml:space="preserve"> accounting system;</w:t>
      </w:r>
    </w:p>
    <w:p w:rsidR="004F3CDC" w:rsidRDefault="004F3CDC" w:rsidP="00872023">
      <w:pPr>
        <w:pStyle w:val="Paragraphedeliste"/>
        <w:numPr>
          <w:ilvl w:val="0"/>
          <w:numId w:val="1"/>
        </w:numPr>
        <w:spacing w:line="360" w:lineRule="auto"/>
        <w:jc w:val="both"/>
        <w:rPr>
          <w:sz w:val="24"/>
          <w:szCs w:val="24"/>
          <w:lang w:val="en-GB"/>
        </w:rPr>
      </w:pPr>
      <w:r>
        <w:rPr>
          <w:sz w:val="24"/>
          <w:szCs w:val="24"/>
          <w:lang w:val="en-GB"/>
        </w:rPr>
        <w:t xml:space="preserve">Organising the administrative management of the project ( team meetings, different WP coordination internally and with the LB). </w:t>
      </w:r>
    </w:p>
    <w:p w:rsidR="000C527B" w:rsidRPr="00EC7B32" w:rsidRDefault="004F3CDC" w:rsidP="00872023">
      <w:pPr>
        <w:pStyle w:val="Paragraphedeliste"/>
        <w:numPr>
          <w:ilvl w:val="0"/>
          <w:numId w:val="1"/>
        </w:numPr>
        <w:spacing w:line="360" w:lineRule="auto"/>
        <w:jc w:val="both"/>
        <w:rPr>
          <w:sz w:val="24"/>
          <w:szCs w:val="24"/>
          <w:lang w:val="en-GB"/>
        </w:rPr>
      </w:pPr>
      <w:r>
        <w:rPr>
          <w:sz w:val="24"/>
          <w:szCs w:val="24"/>
          <w:lang w:val="en-GB"/>
        </w:rPr>
        <w:t>P</w:t>
      </w:r>
      <w:r w:rsidR="000C527B" w:rsidRPr="00EC7B32">
        <w:rPr>
          <w:sz w:val="24"/>
          <w:szCs w:val="24"/>
          <w:lang w:val="en-GB"/>
        </w:rPr>
        <w:t>rocessing and monitoring of spending procedures;</w:t>
      </w:r>
    </w:p>
    <w:p w:rsidR="000C527B" w:rsidRDefault="004F3CDC" w:rsidP="00872023">
      <w:pPr>
        <w:pStyle w:val="Paragraphedeliste"/>
        <w:numPr>
          <w:ilvl w:val="0"/>
          <w:numId w:val="1"/>
        </w:numPr>
        <w:spacing w:line="360" w:lineRule="auto"/>
        <w:jc w:val="both"/>
        <w:rPr>
          <w:sz w:val="24"/>
          <w:szCs w:val="24"/>
          <w:lang w:val="en-GB"/>
        </w:rPr>
      </w:pPr>
      <w:r>
        <w:rPr>
          <w:sz w:val="24"/>
          <w:szCs w:val="24"/>
          <w:lang w:val="en-GB"/>
        </w:rPr>
        <w:t>D</w:t>
      </w:r>
      <w:r w:rsidR="000C527B" w:rsidRPr="00EC7B32">
        <w:rPr>
          <w:sz w:val="24"/>
          <w:szCs w:val="24"/>
          <w:lang w:val="en-GB"/>
        </w:rPr>
        <w:t>evelopment of a data collection system and expenses documents aimed at reporting;</w:t>
      </w:r>
    </w:p>
    <w:p w:rsidR="000C527B" w:rsidRDefault="004F3CDC" w:rsidP="00872023">
      <w:pPr>
        <w:pStyle w:val="Paragraphedeliste"/>
        <w:numPr>
          <w:ilvl w:val="0"/>
          <w:numId w:val="1"/>
        </w:numPr>
        <w:spacing w:line="360" w:lineRule="auto"/>
        <w:jc w:val="both"/>
        <w:rPr>
          <w:sz w:val="24"/>
          <w:szCs w:val="24"/>
          <w:lang w:val="en-GB"/>
        </w:rPr>
      </w:pPr>
      <w:r>
        <w:rPr>
          <w:sz w:val="24"/>
          <w:szCs w:val="24"/>
          <w:lang w:val="en-GB"/>
        </w:rPr>
        <w:t>I</w:t>
      </w:r>
      <w:r w:rsidR="000C527B" w:rsidRPr="00EC7B32">
        <w:rPr>
          <w:sz w:val="24"/>
          <w:szCs w:val="24"/>
          <w:lang w:val="en-GB"/>
        </w:rPr>
        <w:t>mplementation the pr</w:t>
      </w:r>
      <w:r>
        <w:rPr>
          <w:sz w:val="24"/>
          <w:szCs w:val="24"/>
          <w:lang w:val="en-GB"/>
        </w:rPr>
        <w:t xml:space="preserve">oject monitoring system </w:t>
      </w:r>
      <w:r w:rsidR="000C527B" w:rsidRPr="00EC7B32">
        <w:rPr>
          <w:sz w:val="24"/>
          <w:szCs w:val="24"/>
          <w:lang w:val="en-GB"/>
        </w:rPr>
        <w:t>concerning the financial</w:t>
      </w:r>
      <w:r>
        <w:rPr>
          <w:sz w:val="24"/>
          <w:szCs w:val="24"/>
          <w:lang w:val="en-GB"/>
        </w:rPr>
        <w:t xml:space="preserve"> and administrative </w:t>
      </w:r>
      <w:r w:rsidR="000C527B" w:rsidRPr="00EC7B32">
        <w:rPr>
          <w:sz w:val="24"/>
          <w:szCs w:val="24"/>
          <w:lang w:val="en-GB"/>
        </w:rPr>
        <w:t xml:space="preserve"> reporting;</w:t>
      </w:r>
    </w:p>
    <w:p w:rsidR="00B96BB6" w:rsidRDefault="00B96BB6" w:rsidP="00B96BB6">
      <w:pPr>
        <w:pStyle w:val="Paragraphedeliste"/>
        <w:spacing w:line="360" w:lineRule="auto"/>
        <w:jc w:val="both"/>
        <w:rPr>
          <w:sz w:val="24"/>
          <w:szCs w:val="24"/>
          <w:lang w:val="en-GB"/>
        </w:rPr>
      </w:pPr>
    </w:p>
    <w:p w:rsidR="00B96BB6" w:rsidRDefault="00B96BB6" w:rsidP="00B96BB6">
      <w:pPr>
        <w:pStyle w:val="Paragraphedeliste"/>
        <w:spacing w:line="360" w:lineRule="auto"/>
        <w:jc w:val="both"/>
        <w:rPr>
          <w:sz w:val="24"/>
          <w:szCs w:val="24"/>
          <w:lang w:val="en-GB"/>
        </w:rPr>
      </w:pPr>
    </w:p>
    <w:p w:rsidR="000C527B" w:rsidRPr="004F3CDC" w:rsidRDefault="004F3CDC" w:rsidP="00872023">
      <w:pPr>
        <w:pStyle w:val="Paragraphedeliste"/>
        <w:numPr>
          <w:ilvl w:val="0"/>
          <w:numId w:val="1"/>
        </w:numPr>
        <w:spacing w:line="360" w:lineRule="auto"/>
        <w:jc w:val="both"/>
        <w:rPr>
          <w:sz w:val="24"/>
          <w:szCs w:val="24"/>
          <w:lang w:val="en-GB"/>
        </w:rPr>
      </w:pPr>
      <w:r>
        <w:rPr>
          <w:sz w:val="24"/>
          <w:szCs w:val="24"/>
          <w:lang w:val="en-GB"/>
        </w:rPr>
        <w:t>P</w:t>
      </w:r>
      <w:r w:rsidR="000C527B" w:rsidRPr="00EC7B32">
        <w:rPr>
          <w:sz w:val="24"/>
          <w:szCs w:val="24"/>
          <w:lang w:val="en-GB"/>
        </w:rPr>
        <w:t>reparation of progress</w:t>
      </w:r>
      <w:r>
        <w:rPr>
          <w:sz w:val="24"/>
          <w:szCs w:val="24"/>
          <w:lang w:val="en-GB"/>
        </w:rPr>
        <w:t>, interim and fin</w:t>
      </w:r>
      <w:r w:rsidR="00C67B67" w:rsidRPr="00EC7B32">
        <w:rPr>
          <w:sz w:val="24"/>
          <w:szCs w:val="24"/>
          <w:lang w:val="en-GB"/>
        </w:rPr>
        <w:t>al</w:t>
      </w:r>
      <w:r>
        <w:rPr>
          <w:sz w:val="24"/>
          <w:szCs w:val="24"/>
          <w:lang w:val="en-GB"/>
        </w:rPr>
        <w:t xml:space="preserve">reports </w:t>
      </w:r>
      <w:r w:rsidR="000C527B" w:rsidRPr="00EC7B32">
        <w:rPr>
          <w:sz w:val="24"/>
          <w:szCs w:val="24"/>
          <w:lang w:val="en-GB"/>
        </w:rPr>
        <w:t xml:space="preserve">relating to the financial </w:t>
      </w:r>
      <w:r>
        <w:rPr>
          <w:sz w:val="24"/>
          <w:szCs w:val="24"/>
          <w:lang w:val="en-GB"/>
        </w:rPr>
        <w:t xml:space="preserve">and administrative </w:t>
      </w:r>
      <w:r w:rsidR="000C527B" w:rsidRPr="00EC7B32">
        <w:rPr>
          <w:sz w:val="24"/>
          <w:szCs w:val="24"/>
          <w:lang w:val="en-GB"/>
        </w:rPr>
        <w:t xml:space="preserve">implementation of </w:t>
      </w:r>
      <w:r>
        <w:rPr>
          <w:sz w:val="24"/>
          <w:szCs w:val="24"/>
          <w:lang w:val="en-GB"/>
        </w:rPr>
        <w:t xml:space="preserve">the project, following the timeline set up in the project. </w:t>
      </w:r>
    </w:p>
    <w:p w:rsidR="000C527B" w:rsidRPr="00EC7B32" w:rsidRDefault="004F3CDC" w:rsidP="00872023">
      <w:pPr>
        <w:pStyle w:val="Paragraphedeliste"/>
        <w:numPr>
          <w:ilvl w:val="0"/>
          <w:numId w:val="1"/>
        </w:numPr>
        <w:spacing w:line="360" w:lineRule="auto"/>
        <w:jc w:val="both"/>
        <w:rPr>
          <w:sz w:val="24"/>
          <w:szCs w:val="24"/>
          <w:lang w:val="en-GB"/>
        </w:rPr>
      </w:pPr>
      <w:r>
        <w:rPr>
          <w:sz w:val="24"/>
          <w:szCs w:val="24"/>
          <w:lang w:val="en-GB"/>
        </w:rPr>
        <w:t>S</w:t>
      </w:r>
      <w:r w:rsidR="000C527B" w:rsidRPr="00EC7B32">
        <w:rPr>
          <w:sz w:val="24"/>
          <w:szCs w:val="24"/>
          <w:lang w:val="en-GB"/>
        </w:rPr>
        <w:t>upporting the organization in all financial</w:t>
      </w:r>
      <w:r>
        <w:rPr>
          <w:sz w:val="24"/>
          <w:szCs w:val="24"/>
          <w:lang w:val="en-GB"/>
        </w:rPr>
        <w:t xml:space="preserve"> and administrative</w:t>
      </w:r>
      <w:r w:rsidR="000C527B" w:rsidRPr="00EC7B32">
        <w:rPr>
          <w:sz w:val="24"/>
          <w:szCs w:val="24"/>
          <w:lang w:val="en-GB"/>
        </w:rPr>
        <w:t xml:space="preserve"> management documents and verification of expenses;</w:t>
      </w:r>
    </w:p>
    <w:p w:rsidR="000C527B" w:rsidRPr="00EC7B32" w:rsidRDefault="004F3CDC" w:rsidP="00872023">
      <w:pPr>
        <w:pStyle w:val="Paragraphedeliste"/>
        <w:numPr>
          <w:ilvl w:val="0"/>
          <w:numId w:val="1"/>
        </w:numPr>
        <w:spacing w:line="360" w:lineRule="auto"/>
        <w:jc w:val="both"/>
        <w:rPr>
          <w:sz w:val="24"/>
          <w:szCs w:val="24"/>
          <w:lang w:val="en-GB"/>
        </w:rPr>
      </w:pPr>
      <w:r>
        <w:rPr>
          <w:sz w:val="24"/>
          <w:szCs w:val="24"/>
          <w:lang w:val="en-GB"/>
        </w:rPr>
        <w:t>S</w:t>
      </w:r>
      <w:r w:rsidR="000C527B" w:rsidRPr="00EC7B32">
        <w:rPr>
          <w:sz w:val="24"/>
          <w:szCs w:val="24"/>
          <w:lang w:val="en-GB"/>
        </w:rPr>
        <w:t>upporting auditors in the performance of their duties;</w:t>
      </w:r>
    </w:p>
    <w:p w:rsidR="000C527B" w:rsidRPr="00EC7B32" w:rsidRDefault="00872023" w:rsidP="00872023">
      <w:pPr>
        <w:pStyle w:val="Paragraphedeliste"/>
        <w:numPr>
          <w:ilvl w:val="0"/>
          <w:numId w:val="1"/>
        </w:numPr>
        <w:spacing w:line="360" w:lineRule="auto"/>
        <w:jc w:val="both"/>
        <w:rPr>
          <w:sz w:val="24"/>
          <w:szCs w:val="24"/>
          <w:lang w:val="en-GB"/>
        </w:rPr>
      </w:pPr>
      <w:r>
        <w:rPr>
          <w:sz w:val="24"/>
          <w:szCs w:val="24"/>
          <w:lang w:val="en-GB"/>
        </w:rPr>
        <w:t>C</w:t>
      </w:r>
      <w:r w:rsidR="000C527B" w:rsidRPr="00EC7B32">
        <w:rPr>
          <w:sz w:val="24"/>
          <w:szCs w:val="24"/>
          <w:lang w:val="en-GB"/>
        </w:rPr>
        <w:t xml:space="preserve">ollection and verification of the documentation of reporting / certification of the </w:t>
      </w:r>
      <w:r w:rsidR="00C67B67" w:rsidRPr="00EC7B32">
        <w:rPr>
          <w:sz w:val="24"/>
          <w:szCs w:val="24"/>
          <w:lang w:val="en-GB"/>
        </w:rPr>
        <w:t>organisation</w:t>
      </w:r>
      <w:r w:rsidR="000C527B" w:rsidRPr="00EC7B32">
        <w:rPr>
          <w:sz w:val="24"/>
          <w:szCs w:val="24"/>
          <w:lang w:val="en-GB"/>
        </w:rPr>
        <w:t xml:space="preserve"> and processing the request of payment;</w:t>
      </w:r>
    </w:p>
    <w:p w:rsidR="000C527B" w:rsidRDefault="000C527B" w:rsidP="00872023">
      <w:pPr>
        <w:pStyle w:val="Paragraphedeliste"/>
        <w:numPr>
          <w:ilvl w:val="0"/>
          <w:numId w:val="1"/>
        </w:numPr>
        <w:spacing w:line="360" w:lineRule="auto"/>
        <w:jc w:val="both"/>
        <w:rPr>
          <w:sz w:val="24"/>
          <w:szCs w:val="24"/>
          <w:lang w:val="en-GB"/>
        </w:rPr>
      </w:pPr>
      <w:r w:rsidRPr="00EC7B32">
        <w:rPr>
          <w:sz w:val="24"/>
          <w:szCs w:val="24"/>
          <w:lang w:val="en-GB"/>
        </w:rPr>
        <w:t>keeping records of accounting and a</w:t>
      </w:r>
      <w:r w:rsidR="00872023">
        <w:rPr>
          <w:sz w:val="24"/>
          <w:szCs w:val="24"/>
          <w:lang w:val="en-GB"/>
        </w:rPr>
        <w:t xml:space="preserve">dministrative documentation conformly to the obligations of the project. </w:t>
      </w:r>
    </w:p>
    <w:p w:rsidR="00EE059D" w:rsidRPr="00EC7B32" w:rsidRDefault="00EE059D" w:rsidP="00EE059D">
      <w:pPr>
        <w:pStyle w:val="Paragraphedeliste"/>
        <w:spacing w:line="360" w:lineRule="auto"/>
        <w:jc w:val="both"/>
        <w:rPr>
          <w:sz w:val="24"/>
          <w:szCs w:val="24"/>
          <w:lang w:val="en-GB"/>
        </w:rPr>
      </w:pPr>
    </w:p>
    <w:p w:rsidR="00EE059D" w:rsidRPr="00EC7B32" w:rsidRDefault="00EE059D" w:rsidP="00872023">
      <w:pPr>
        <w:spacing w:before="240" w:line="360" w:lineRule="auto"/>
        <w:jc w:val="both"/>
        <w:outlineLvl w:val="0"/>
        <w:rPr>
          <w:b/>
          <w:sz w:val="24"/>
          <w:szCs w:val="24"/>
          <w:lang w:val="en-GB"/>
        </w:rPr>
      </w:pPr>
      <w:r>
        <w:rPr>
          <w:b/>
          <w:sz w:val="24"/>
          <w:szCs w:val="24"/>
          <w:lang w:val="en-GB"/>
        </w:rPr>
        <w:t xml:space="preserve">4- </w:t>
      </w:r>
      <w:r w:rsidR="00BA4B77" w:rsidRPr="00EC7B32">
        <w:rPr>
          <w:b/>
          <w:sz w:val="24"/>
          <w:szCs w:val="24"/>
          <w:lang w:val="en-GB"/>
        </w:rPr>
        <w:t>Requirements</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Absolute commitment to high ethics and integrity</w:t>
      </w:r>
    </w:p>
    <w:p w:rsidR="00BA4B77" w:rsidRDefault="00872023" w:rsidP="00872023">
      <w:pPr>
        <w:pStyle w:val="Paragraphedeliste"/>
        <w:numPr>
          <w:ilvl w:val="0"/>
          <w:numId w:val="2"/>
        </w:numPr>
        <w:spacing w:line="360" w:lineRule="auto"/>
        <w:jc w:val="both"/>
        <w:rPr>
          <w:sz w:val="24"/>
          <w:szCs w:val="24"/>
          <w:lang w:val="en-GB"/>
        </w:rPr>
      </w:pPr>
      <w:r>
        <w:rPr>
          <w:sz w:val="24"/>
          <w:szCs w:val="24"/>
          <w:lang w:val="en-GB"/>
        </w:rPr>
        <w:t>B</w:t>
      </w:r>
      <w:r w:rsidR="00EE059D">
        <w:rPr>
          <w:sz w:val="24"/>
          <w:szCs w:val="24"/>
          <w:lang w:val="en-GB"/>
        </w:rPr>
        <w:t>e familiar withtransboarder</w:t>
      </w:r>
      <w:r>
        <w:rPr>
          <w:sz w:val="24"/>
          <w:szCs w:val="24"/>
          <w:lang w:val="en-GB"/>
        </w:rPr>
        <w:t xml:space="preserve">EU programs, with at least oneprevious experience in a similar project. </w:t>
      </w:r>
    </w:p>
    <w:p w:rsidR="00872023" w:rsidRPr="00872023" w:rsidRDefault="00872023" w:rsidP="00872023">
      <w:pPr>
        <w:pStyle w:val="Paragraphedeliste"/>
        <w:numPr>
          <w:ilvl w:val="0"/>
          <w:numId w:val="2"/>
        </w:numPr>
        <w:spacing w:line="360" w:lineRule="auto"/>
        <w:jc w:val="both"/>
        <w:rPr>
          <w:sz w:val="24"/>
          <w:szCs w:val="24"/>
          <w:lang w:val="en-GB"/>
        </w:rPr>
      </w:pPr>
      <w:r>
        <w:rPr>
          <w:sz w:val="24"/>
          <w:szCs w:val="24"/>
          <w:lang w:val="en-GB"/>
        </w:rPr>
        <w:t>B</w:t>
      </w:r>
      <w:r w:rsidR="00EE059D">
        <w:rPr>
          <w:sz w:val="24"/>
          <w:szCs w:val="24"/>
          <w:lang w:val="en-GB"/>
        </w:rPr>
        <w:t>e</w:t>
      </w:r>
      <w:r w:rsidRPr="00EC7B32">
        <w:rPr>
          <w:sz w:val="24"/>
          <w:szCs w:val="24"/>
          <w:lang w:val="en-GB"/>
        </w:rPr>
        <w:t xml:space="preserve"> famili</w:t>
      </w:r>
      <w:r w:rsidR="00EE059D">
        <w:rPr>
          <w:sz w:val="24"/>
          <w:szCs w:val="24"/>
          <w:lang w:val="en-GB"/>
        </w:rPr>
        <w:t>ar with standard office programs and specialized financial</w:t>
      </w:r>
      <w:r w:rsidRPr="00EC7B32">
        <w:rPr>
          <w:sz w:val="24"/>
          <w:szCs w:val="24"/>
          <w:lang w:val="en-GB"/>
        </w:rPr>
        <w:t xml:space="preserve"> software d</w:t>
      </w:r>
      <w:r>
        <w:rPr>
          <w:sz w:val="24"/>
          <w:szCs w:val="24"/>
          <w:lang w:val="en-GB"/>
        </w:rPr>
        <w:t xml:space="preserve">evelopment and web technologies as well as the administrative organisation tasks. </w:t>
      </w:r>
    </w:p>
    <w:p w:rsidR="00BA4B77" w:rsidRPr="00EC7B32" w:rsidRDefault="00EE059D" w:rsidP="00872023">
      <w:pPr>
        <w:pStyle w:val="Paragraphedeliste"/>
        <w:numPr>
          <w:ilvl w:val="0"/>
          <w:numId w:val="2"/>
        </w:numPr>
        <w:spacing w:line="360" w:lineRule="auto"/>
        <w:jc w:val="both"/>
        <w:rPr>
          <w:sz w:val="24"/>
          <w:szCs w:val="24"/>
          <w:lang w:val="en-GB"/>
        </w:rPr>
      </w:pPr>
      <w:r>
        <w:rPr>
          <w:sz w:val="24"/>
          <w:szCs w:val="24"/>
          <w:lang w:val="en-GB"/>
        </w:rPr>
        <w:t>Excellent interpersonal, written and verbal communication skills (English)</w:t>
      </w:r>
      <w:r w:rsidR="00BA4B77" w:rsidRPr="00EC7B32">
        <w:rPr>
          <w:sz w:val="24"/>
          <w:szCs w:val="24"/>
          <w:lang w:val="en-GB"/>
        </w:rPr>
        <w:t xml:space="preserve"> including active listening skills.</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Demonstrate good organization, problem-solving, and teamwork skills</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Be flexible with a high commitment to achieving deadlines</w:t>
      </w:r>
    </w:p>
    <w:p w:rsidR="00BA4B77"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Demonstrate ada</w:t>
      </w:r>
      <w:r w:rsidR="00EE059D">
        <w:rPr>
          <w:sz w:val="24"/>
          <w:szCs w:val="24"/>
          <w:lang w:val="en-GB"/>
        </w:rPr>
        <w:t>ptability to differences in age</w:t>
      </w:r>
      <w:r w:rsidRPr="00EC7B32">
        <w:rPr>
          <w:sz w:val="24"/>
          <w:szCs w:val="24"/>
          <w:lang w:val="en-GB"/>
        </w:rPr>
        <w:t>, culture, gender, nationality and religion</w:t>
      </w:r>
    </w:p>
    <w:p w:rsidR="00872023" w:rsidRPr="00EC7B32" w:rsidRDefault="00872023" w:rsidP="00872023">
      <w:pPr>
        <w:pStyle w:val="Paragraphedeliste"/>
        <w:spacing w:line="360" w:lineRule="auto"/>
        <w:jc w:val="both"/>
        <w:rPr>
          <w:sz w:val="24"/>
          <w:szCs w:val="24"/>
          <w:lang w:val="en-GB"/>
        </w:rPr>
      </w:pPr>
    </w:p>
    <w:p w:rsidR="00BA4B77" w:rsidRPr="00EC7B32" w:rsidRDefault="00EE059D" w:rsidP="00872023">
      <w:pPr>
        <w:spacing w:before="240" w:line="360" w:lineRule="auto"/>
        <w:jc w:val="both"/>
        <w:outlineLvl w:val="0"/>
        <w:rPr>
          <w:b/>
          <w:sz w:val="24"/>
          <w:szCs w:val="24"/>
          <w:lang w:val="en-GB"/>
        </w:rPr>
      </w:pPr>
      <w:r>
        <w:rPr>
          <w:b/>
          <w:sz w:val="24"/>
          <w:szCs w:val="24"/>
          <w:lang w:val="en-GB"/>
        </w:rPr>
        <w:t xml:space="preserve">5- </w:t>
      </w:r>
      <w:r w:rsidR="00BA4B77" w:rsidRPr="00EC7B32">
        <w:rPr>
          <w:b/>
          <w:sz w:val="24"/>
          <w:szCs w:val="24"/>
          <w:lang w:val="en-GB"/>
        </w:rPr>
        <w:t>Education and experience required</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University degree in business or finance.</w:t>
      </w:r>
    </w:p>
    <w:p w:rsidR="00193FA2" w:rsidRDefault="00BA4B77" w:rsidP="00C56CF1">
      <w:pPr>
        <w:pStyle w:val="Paragraphedeliste"/>
        <w:numPr>
          <w:ilvl w:val="0"/>
          <w:numId w:val="2"/>
        </w:numPr>
        <w:spacing w:line="360" w:lineRule="auto"/>
        <w:jc w:val="both"/>
        <w:rPr>
          <w:sz w:val="24"/>
          <w:szCs w:val="24"/>
          <w:lang w:val="en-GB"/>
        </w:rPr>
      </w:pPr>
      <w:r w:rsidRPr="00EC7B32">
        <w:rPr>
          <w:sz w:val="24"/>
          <w:szCs w:val="24"/>
          <w:lang w:val="en-GB"/>
        </w:rPr>
        <w:t>A prior experience of at least 3 years as a financial analyst or accountant.</w:t>
      </w:r>
    </w:p>
    <w:p w:rsidR="00C56CF1" w:rsidRDefault="00C56CF1" w:rsidP="00C56CF1">
      <w:pPr>
        <w:pStyle w:val="Paragraphedeliste"/>
        <w:spacing w:line="360" w:lineRule="auto"/>
        <w:jc w:val="both"/>
        <w:rPr>
          <w:sz w:val="24"/>
          <w:szCs w:val="24"/>
          <w:lang w:val="en-GB"/>
        </w:rPr>
      </w:pPr>
    </w:p>
    <w:p w:rsidR="00B96BB6" w:rsidRPr="00C56CF1" w:rsidRDefault="00B96BB6" w:rsidP="00C56CF1">
      <w:pPr>
        <w:pStyle w:val="Paragraphedeliste"/>
        <w:spacing w:line="360" w:lineRule="auto"/>
        <w:jc w:val="both"/>
        <w:rPr>
          <w:sz w:val="24"/>
          <w:szCs w:val="24"/>
          <w:lang w:val="en-GB"/>
        </w:rPr>
      </w:pPr>
    </w:p>
    <w:p w:rsidR="00BA4B77" w:rsidRPr="00EC7B32" w:rsidRDefault="00EE059D" w:rsidP="00872023">
      <w:pPr>
        <w:spacing w:before="240" w:line="360" w:lineRule="auto"/>
        <w:jc w:val="both"/>
        <w:outlineLvl w:val="0"/>
        <w:rPr>
          <w:b/>
          <w:sz w:val="24"/>
          <w:szCs w:val="24"/>
          <w:lang w:val="en-GB"/>
        </w:rPr>
      </w:pPr>
      <w:r>
        <w:rPr>
          <w:b/>
          <w:sz w:val="24"/>
          <w:szCs w:val="24"/>
          <w:lang w:val="en-GB"/>
        </w:rPr>
        <w:t xml:space="preserve">6- </w:t>
      </w:r>
      <w:r w:rsidR="00BA4B77" w:rsidRPr="00EC7B32">
        <w:rPr>
          <w:b/>
          <w:sz w:val="24"/>
          <w:szCs w:val="24"/>
          <w:lang w:val="en-GB"/>
        </w:rPr>
        <w:t>Duration</w:t>
      </w:r>
    </w:p>
    <w:p w:rsidR="00BA4B77" w:rsidRDefault="00BA4B77" w:rsidP="00872023">
      <w:pPr>
        <w:spacing w:line="360" w:lineRule="auto"/>
        <w:jc w:val="both"/>
        <w:rPr>
          <w:sz w:val="24"/>
          <w:szCs w:val="24"/>
          <w:lang w:val="en-GB"/>
        </w:rPr>
      </w:pPr>
      <w:r w:rsidRPr="00EC7B32">
        <w:rPr>
          <w:sz w:val="24"/>
          <w:szCs w:val="24"/>
          <w:lang w:val="en-GB"/>
        </w:rPr>
        <w:t>3 years, until the preparation of the last financial report</w:t>
      </w:r>
      <w:r w:rsidR="00EE059D">
        <w:rPr>
          <w:sz w:val="24"/>
          <w:szCs w:val="24"/>
          <w:lang w:val="en-GB"/>
        </w:rPr>
        <w:t>.</w:t>
      </w:r>
    </w:p>
    <w:p w:rsidR="00EE059D" w:rsidRPr="00EC7B32" w:rsidRDefault="00EE059D" w:rsidP="00872023">
      <w:pPr>
        <w:spacing w:line="360" w:lineRule="auto"/>
        <w:jc w:val="both"/>
        <w:rPr>
          <w:sz w:val="24"/>
          <w:szCs w:val="24"/>
          <w:lang w:val="en-GB"/>
        </w:rPr>
      </w:pPr>
    </w:p>
    <w:p w:rsidR="00BA4B77" w:rsidRPr="00EC7B32" w:rsidRDefault="00EE059D" w:rsidP="00872023">
      <w:pPr>
        <w:spacing w:before="240" w:line="360" w:lineRule="auto"/>
        <w:jc w:val="both"/>
        <w:outlineLvl w:val="0"/>
        <w:rPr>
          <w:b/>
          <w:sz w:val="24"/>
          <w:szCs w:val="24"/>
          <w:lang w:val="en-GB"/>
        </w:rPr>
      </w:pPr>
      <w:r>
        <w:rPr>
          <w:b/>
          <w:sz w:val="24"/>
          <w:szCs w:val="24"/>
          <w:lang w:val="en-GB"/>
        </w:rPr>
        <w:t xml:space="preserve">7- </w:t>
      </w:r>
      <w:r w:rsidR="00BA4B77" w:rsidRPr="00EC7B32">
        <w:rPr>
          <w:b/>
          <w:sz w:val="24"/>
          <w:szCs w:val="24"/>
          <w:lang w:val="en-GB"/>
        </w:rPr>
        <w:t>Application must include</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Curriculum Vitae</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Motivation letter</w:t>
      </w:r>
    </w:p>
    <w:p w:rsidR="00BA4B77" w:rsidRPr="00EC7B32" w:rsidRDefault="00BA4B77" w:rsidP="00872023">
      <w:pPr>
        <w:pStyle w:val="Paragraphedeliste"/>
        <w:numPr>
          <w:ilvl w:val="0"/>
          <w:numId w:val="2"/>
        </w:numPr>
        <w:spacing w:line="360" w:lineRule="auto"/>
        <w:jc w:val="both"/>
        <w:rPr>
          <w:sz w:val="24"/>
          <w:szCs w:val="24"/>
          <w:lang w:val="en-GB"/>
        </w:rPr>
      </w:pPr>
      <w:r w:rsidRPr="00EC7B32">
        <w:rPr>
          <w:sz w:val="24"/>
          <w:szCs w:val="24"/>
          <w:lang w:val="en-GB"/>
        </w:rPr>
        <w:t>Professional references</w:t>
      </w:r>
    </w:p>
    <w:p w:rsidR="00BA4B77" w:rsidRPr="00EC7B32" w:rsidRDefault="00193FA2" w:rsidP="00872023">
      <w:pPr>
        <w:pStyle w:val="Paragraphedeliste"/>
        <w:numPr>
          <w:ilvl w:val="0"/>
          <w:numId w:val="2"/>
        </w:numPr>
        <w:spacing w:line="360" w:lineRule="auto"/>
        <w:jc w:val="both"/>
        <w:rPr>
          <w:sz w:val="24"/>
          <w:szCs w:val="24"/>
          <w:lang w:val="en-GB"/>
        </w:rPr>
      </w:pPr>
      <w:r>
        <w:rPr>
          <w:sz w:val="24"/>
          <w:szCs w:val="24"/>
          <w:lang w:val="en-GB"/>
        </w:rPr>
        <w:t>Copies of</w:t>
      </w:r>
      <w:r w:rsidR="00C56CF1">
        <w:rPr>
          <w:sz w:val="24"/>
          <w:szCs w:val="24"/>
          <w:lang w:val="en-GB"/>
        </w:rPr>
        <w:t xml:space="preserve"> employment and/or</w:t>
      </w:r>
      <w:r w:rsidR="00BA4B77" w:rsidRPr="00EC7B32">
        <w:rPr>
          <w:sz w:val="24"/>
          <w:szCs w:val="24"/>
          <w:lang w:val="en-GB"/>
        </w:rPr>
        <w:t xml:space="preserve"> internship certificates and copies of university diplomas</w:t>
      </w:r>
    </w:p>
    <w:p w:rsidR="00EA455E" w:rsidRPr="00EC7B32" w:rsidRDefault="00EA455E" w:rsidP="00872023">
      <w:pPr>
        <w:spacing w:line="360" w:lineRule="auto"/>
        <w:jc w:val="both"/>
        <w:rPr>
          <w:sz w:val="24"/>
          <w:szCs w:val="24"/>
          <w:lang w:val="en-GB"/>
        </w:rPr>
      </w:pPr>
    </w:p>
    <w:p w:rsidR="00524FDC" w:rsidRPr="00193FA2" w:rsidRDefault="00EE059D" w:rsidP="00872023">
      <w:pPr>
        <w:spacing w:line="360" w:lineRule="auto"/>
        <w:jc w:val="both"/>
        <w:outlineLvl w:val="0"/>
        <w:rPr>
          <w:sz w:val="24"/>
          <w:szCs w:val="24"/>
          <w:lang w:val="en-GB"/>
        </w:rPr>
      </w:pPr>
      <w:r>
        <w:rPr>
          <w:b/>
          <w:sz w:val="24"/>
          <w:szCs w:val="24"/>
          <w:lang w:val="en-GB"/>
        </w:rPr>
        <w:t xml:space="preserve">8- </w:t>
      </w:r>
      <w:r w:rsidR="00524FDC" w:rsidRPr="00193FA2">
        <w:rPr>
          <w:sz w:val="24"/>
          <w:szCs w:val="24"/>
          <w:lang w:val="en-GB"/>
        </w:rPr>
        <w:t xml:space="preserve">Salary: </w:t>
      </w:r>
      <w:r w:rsidRPr="00193FA2">
        <w:rPr>
          <w:sz w:val="24"/>
          <w:szCs w:val="24"/>
          <w:lang w:val="en-GB"/>
        </w:rPr>
        <w:t>19,800 €</w:t>
      </w:r>
    </w:p>
    <w:p w:rsidR="00EE059D" w:rsidRPr="00193FA2" w:rsidRDefault="00EE059D" w:rsidP="00872023">
      <w:pPr>
        <w:spacing w:line="360" w:lineRule="auto"/>
        <w:jc w:val="both"/>
        <w:outlineLvl w:val="0"/>
        <w:rPr>
          <w:sz w:val="24"/>
          <w:szCs w:val="24"/>
          <w:lang w:val="en-GB"/>
        </w:rPr>
      </w:pPr>
      <w:r w:rsidRPr="00193FA2">
        <w:rPr>
          <w:sz w:val="24"/>
          <w:szCs w:val="24"/>
          <w:lang w:val="en-GB"/>
        </w:rPr>
        <w:t xml:space="preserve">Equivalent de 1700 dt/ mois brut </w:t>
      </w:r>
    </w:p>
    <w:p w:rsidR="00524FDC" w:rsidRPr="00EC7B32" w:rsidRDefault="00524FDC" w:rsidP="00872023">
      <w:pPr>
        <w:spacing w:line="360" w:lineRule="auto"/>
        <w:jc w:val="both"/>
        <w:rPr>
          <w:b/>
          <w:sz w:val="24"/>
          <w:szCs w:val="24"/>
          <w:lang w:val="en-GB"/>
        </w:rPr>
      </w:pPr>
    </w:p>
    <w:p w:rsidR="00EE059D" w:rsidRDefault="00EE059D" w:rsidP="00872023">
      <w:pPr>
        <w:spacing w:line="360" w:lineRule="auto"/>
        <w:jc w:val="both"/>
        <w:outlineLvl w:val="0"/>
        <w:rPr>
          <w:sz w:val="24"/>
          <w:szCs w:val="24"/>
          <w:lang w:val="en-GB"/>
        </w:rPr>
      </w:pPr>
      <w:r>
        <w:rPr>
          <w:b/>
          <w:sz w:val="24"/>
          <w:szCs w:val="24"/>
          <w:lang w:val="en-GB"/>
        </w:rPr>
        <w:t xml:space="preserve">9- </w:t>
      </w:r>
      <w:r w:rsidR="00EA455E" w:rsidRPr="00EC7B32">
        <w:rPr>
          <w:b/>
          <w:sz w:val="24"/>
          <w:szCs w:val="24"/>
          <w:lang w:val="en-GB"/>
        </w:rPr>
        <w:t>Deadline:</w:t>
      </w:r>
      <w:r w:rsidR="009343AF">
        <w:rPr>
          <w:sz w:val="24"/>
          <w:szCs w:val="24"/>
          <w:lang w:val="en-GB"/>
        </w:rPr>
        <w:t xml:space="preserve"> 14</w:t>
      </w:r>
      <w:r w:rsidR="00760DB9">
        <w:rPr>
          <w:sz w:val="24"/>
          <w:szCs w:val="24"/>
          <w:lang w:val="en-GB"/>
        </w:rPr>
        <w:t>Novembre 2019.</w:t>
      </w:r>
    </w:p>
    <w:p w:rsidR="00692623" w:rsidRDefault="00692623" w:rsidP="00872023">
      <w:pPr>
        <w:spacing w:line="360" w:lineRule="auto"/>
        <w:jc w:val="both"/>
        <w:outlineLvl w:val="0"/>
        <w:rPr>
          <w:sz w:val="24"/>
          <w:szCs w:val="24"/>
          <w:lang w:val="en-GB"/>
        </w:rPr>
      </w:pPr>
    </w:p>
    <w:p w:rsidR="00692623" w:rsidRDefault="00692623" w:rsidP="00692623">
      <w:pPr>
        <w:tabs>
          <w:tab w:val="left" w:pos="2124"/>
        </w:tabs>
        <w:spacing w:line="360" w:lineRule="auto"/>
        <w:jc w:val="both"/>
        <w:outlineLvl w:val="0"/>
        <w:rPr>
          <w:sz w:val="24"/>
          <w:szCs w:val="24"/>
          <w:lang w:val="en-GB"/>
        </w:rPr>
      </w:pPr>
      <w:r>
        <w:rPr>
          <w:b/>
          <w:sz w:val="24"/>
          <w:szCs w:val="24"/>
          <w:lang w:val="en-GB"/>
        </w:rPr>
        <w:t xml:space="preserve">10 - Procedure </w:t>
      </w:r>
      <w:r w:rsidRPr="00EC7B32">
        <w:rPr>
          <w:b/>
          <w:sz w:val="24"/>
          <w:szCs w:val="24"/>
          <w:lang w:val="en-GB"/>
        </w:rPr>
        <w:t>:</w:t>
      </w:r>
      <w:r>
        <w:rPr>
          <w:b/>
          <w:sz w:val="24"/>
          <w:szCs w:val="24"/>
          <w:lang w:val="en-GB"/>
        </w:rPr>
        <w:tab/>
      </w:r>
    </w:p>
    <w:p w:rsidR="00EE059D" w:rsidRDefault="00EE059D" w:rsidP="00872023">
      <w:pPr>
        <w:spacing w:line="360" w:lineRule="auto"/>
        <w:jc w:val="both"/>
        <w:outlineLvl w:val="0"/>
        <w:rPr>
          <w:sz w:val="24"/>
          <w:szCs w:val="24"/>
          <w:lang w:val="en-GB"/>
        </w:rPr>
      </w:pPr>
      <w:r>
        <w:rPr>
          <w:sz w:val="24"/>
          <w:szCs w:val="24"/>
          <w:lang w:val="en-GB"/>
        </w:rPr>
        <w:t xml:space="preserve">Application </w:t>
      </w:r>
      <w:r w:rsidR="00760DB9">
        <w:rPr>
          <w:sz w:val="24"/>
          <w:szCs w:val="24"/>
          <w:lang w:val="en-GB"/>
        </w:rPr>
        <w:t>documents should be put in the office of the CNSPBA-UTICA, 2nd st.Yasmina, Menzah 1, 1004 Tunis, a</w:t>
      </w:r>
      <w:r w:rsidR="00692623">
        <w:rPr>
          <w:sz w:val="24"/>
          <w:szCs w:val="24"/>
          <w:lang w:val="en-GB"/>
        </w:rPr>
        <w:t xml:space="preserve">t last </w:t>
      </w:r>
      <w:r w:rsidR="009343AF">
        <w:rPr>
          <w:b/>
          <w:sz w:val="24"/>
          <w:szCs w:val="24"/>
          <w:lang w:val="en-GB"/>
        </w:rPr>
        <w:t>the 14</w:t>
      </w:r>
      <w:r w:rsidR="00A80680">
        <w:rPr>
          <w:b/>
          <w:sz w:val="24"/>
          <w:szCs w:val="24"/>
          <w:lang w:val="en-GB"/>
        </w:rPr>
        <w:t>th</w:t>
      </w:r>
      <w:r w:rsidR="00AB19AD">
        <w:rPr>
          <w:b/>
          <w:sz w:val="24"/>
          <w:szCs w:val="24"/>
          <w:lang w:val="en-GB"/>
        </w:rPr>
        <w:t xml:space="preserve"> November</w:t>
      </w:r>
      <w:r w:rsidR="00692623" w:rsidRPr="00AB19AD">
        <w:rPr>
          <w:b/>
          <w:sz w:val="24"/>
          <w:szCs w:val="24"/>
          <w:lang w:val="en-GB"/>
        </w:rPr>
        <w:t xml:space="preserve"> 2019</w:t>
      </w:r>
      <w:r w:rsidR="009343AF">
        <w:rPr>
          <w:sz w:val="24"/>
          <w:szCs w:val="24"/>
          <w:lang w:val="en-GB"/>
        </w:rPr>
        <w:t xml:space="preserve"> at 6</w:t>
      </w:r>
      <w:r w:rsidR="00760DB9">
        <w:rPr>
          <w:sz w:val="24"/>
          <w:szCs w:val="24"/>
          <w:lang w:val="en-GB"/>
        </w:rPr>
        <w:t xml:space="preserve">.00 pm. </w:t>
      </w:r>
    </w:p>
    <w:p w:rsidR="00EA455E" w:rsidRPr="00692623" w:rsidRDefault="00692623" w:rsidP="00692623">
      <w:pPr>
        <w:spacing w:line="360" w:lineRule="auto"/>
        <w:jc w:val="both"/>
        <w:outlineLvl w:val="0"/>
        <w:rPr>
          <w:sz w:val="24"/>
          <w:szCs w:val="24"/>
          <w:lang w:val="en-GB"/>
        </w:rPr>
      </w:pPr>
      <w:r>
        <w:rPr>
          <w:sz w:val="24"/>
          <w:szCs w:val="24"/>
          <w:lang w:val="en-GB"/>
        </w:rPr>
        <w:t xml:space="preserve">To ask for any explanation write to </w:t>
      </w:r>
      <w:hyperlink r:id="rId7" w:history="1">
        <w:r w:rsidRPr="006B3536">
          <w:rPr>
            <w:rStyle w:val="Lienhypertexte"/>
            <w:sz w:val="24"/>
            <w:szCs w:val="24"/>
            <w:lang w:val="en-GB"/>
          </w:rPr>
          <w:t>bestmedgrape.tn@gmail.com</w:t>
        </w:r>
      </w:hyperlink>
      <w:r>
        <w:rPr>
          <w:sz w:val="24"/>
          <w:szCs w:val="24"/>
          <w:lang w:val="en-GB"/>
        </w:rPr>
        <w:t xml:space="preserve"> with the special mention “</w:t>
      </w:r>
      <w:r w:rsidRPr="00193FA2">
        <w:rPr>
          <w:b/>
          <w:sz w:val="24"/>
          <w:szCs w:val="24"/>
          <w:lang w:val="en-GB"/>
        </w:rPr>
        <w:t>Concerning the public notice</w:t>
      </w:r>
      <w:r w:rsidR="00193FA2">
        <w:rPr>
          <w:b/>
          <w:sz w:val="24"/>
          <w:szCs w:val="24"/>
          <w:lang w:val="en-GB"/>
        </w:rPr>
        <w:t xml:space="preserve"> n° 1</w:t>
      </w:r>
      <w:r>
        <w:rPr>
          <w:sz w:val="24"/>
          <w:szCs w:val="24"/>
          <w:lang w:val="en-GB"/>
        </w:rPr>
        <w:t xml:space="preserve">”, until the </w:t>
      </w:r>
      <w:r w:rsidR="009343AF">
        <w:rPr>
          <w:sz w:val="24"/>
          <w:szCs w:val="24"/>
          <w:lang w:val="en-GB"/>
        </w:rPr>
        <w:t>13</w:t>
      </w:r>
      <w:r w:rsidRPr="00692623">
        <w:rPr>
          <w:sz w:val="24"/>
          <w:szCs w:val="24"/>
          <w:vertAlign w:val="superscript"/>
          <w:lang w:val="en-GB"/>
        </w:rPr>
        <w:t>st</w:t>
      </w:r>
      <w:r>
        <w:rPr>
          <w:sz w:val="24"/>
          <w:szCs w:val="24"/>
          <w:lang w:val="en-GB"/>
        </w:rPr>
        <w:t xml:space="preserve"> November 2019 at 6.00 pm.</w:t>
      </w:r>
    </w:p>
    <w:p w:rsidR="00EE059D" w:rsidRPr="00EE059D" w:rsidRDefault="00760DB9" w:rsidP="00EE059D">
      <w:pPr>
        <w:spacing w:line="360" w:lineRule="auto"/>
        <w:rPr>
          <w:sz w:val="24"/>
          <w:szCs w:val="24"/>
          <w:lang w:val="en-GB"/>
        </w:rPr>
      </w:pPr>
      <w:r>
        <w:rPr>
          <w:sz w:val="24"/>
          <w:szCs w:val="24"/>
          <w:lang w:val="en-GB"/>
        </w:rPr>
        <w:t>For further in</w:t>
      </w:r>
      <w:r w:rsidR="00EE059D" w:rsidRPr="00EE059D">
        <w:rPr>
          <w:sz w:val="24"/>
          <w:szCs w:val="24"/>
          <w:lang w:val="en-GB"/>
        </w:rPr>
        <w:t>formations about the project :</w:t>
      </w:r>
    </w:p>
    <w:p w:rsidR="0036022E" w:rsidRPr="0036022E" w:rsidRDefault="00FF2B0C" w:rsidP="00EE059D">
      <w:pPr>
        <w:spacing w:line="360" w:lineRule="auto"/>
        <w:jc w:val="both"/>
        <w:rPr>
          <w:rStyle w:val="Lienhypertexte"/>
        </w:rPr>
      </w:pPr>
      <w:hyperlink r:id="rId8" w:history="1">
        <w:r w:rsidR="00EE059D" w:rsidRPr="0036022E">
          <w:rPr>
            <w:rStyle w:val="Lienhypertexte"/>
          </w:rPr>
          <w:t>http://www.enicbcmed.eu/projects/bestmedgrape</w:t>
        </w:r>
      </w:hyperlink>
    </w:p>
    <w:p w:rsidR="00EA455E" w:rsidRDefault="00EA455E" w:rsidP="00872023">
      <w:pPr>
        <w:spacing w:line="360" w:lineRule="auto"/>
        <w:jc w:val="both"/>
        <w:rPr>
          <w:b/>
          <w:i/>
          <w:sz w:val="24"/>
          <w:szCs w:val="24"/>
          <w:lang w:val="en-GB"/>
        </w:rPr>
      </w:pPr>
    </w:p>
    <w:p w:rsidR="00EE059D" w:rsidRPr="00EE059D" w:rsidRDefault="00EE059D" w:rsidP="00EE059D">
      <w:pPr>
        <w:spacing w:line="360" w:lineRule="auto"/>
        <w:rPr>
          <w:sz w:val="24"/>
          <w:szCs w:val="24"/>
          <w:lang w:val="en-GB"/>
        </w:rPr>
      </w:pPr>
      <w:r w:rsidRPr="00EE059D">
        <w:rPr>
          <w:sz w:val="24"/>
          <w:szCs w:val="24"/>
          <w:lang w:val="en-GB"/>
        </w:rPr>
        <w:t xml:space="preserve">For </w:t>
      </w:r>
      <w:r w:rsidR="00760DB9">
        <w:rPr>
          <w:sz w:val="24"/>
          <w:szCs w:val="24"/>
          <w:lang w:val="en-GB"/>
        </w:rPr>
        <w:t>a detailed description of the proje</w:t>
      </w:r>
      <w:r w:rsidR="00193FA2">
        <w:rPr>
          <w:sz w:val="24"/>
          <w:szCs w:val="24"/>
          <w:lang w:val="en-GB"/>
        </w:rPr>
        <w:t>c</w:t>
      </w:r>
      <w:r w:rsidR="00760DB9">
        <w:rPr>
          <w:sz w:val="24"/>
          <w:szCs w:val="24"/>
          <w:lang w:val="en-GB"/>
        </w:rPr>
        <w:t>t</w:t>
      </w:r>
      <w:r w:rsidRPr="00EE059D">
        <w:rPr>
          <w:sz w:val="24"/>
          <w:szCs w:val="24"/>
          <w:lang w:val="en-GB"/>
        </w:rPr>
        <w:t>:</w:t>
      </w:r>
    </w:p>
    <w:p w:rsidR="00D8135D" w:rsidRDefault="00FF2B0C" w:rsidP="00872023">
      <w:pPr>
        <w:tabs>
          <w:tab w:val="left" w:pos="5387"/>
        </w:tabs>
        <w:suppressAutoHyphens/>
        <w:spacing w:line="360" w:lineRule="auto"/>
        <w:ind w:right="-569"/>
      </w:pPr>
      <w:hyperlink r:id="rId9" w:history="1">
        <w:r w:rsidR="00C56CF1" w:rsidRPr="005C01CE">
          <w:rPr>
            <w:rStyle w:val="Lienhypertexte"/>
          </w:rPr>
          <w:t>https://we.tl/t-EffirqbTMU</w:t>
        </w:r>
      </w:hyperlink>
    </w:p>
    <w:p w:rsidR="00C56CF1" w:rsidRDefault="00C56CF1" w:rsidP="00872023">
      <w:pPr>
        <w:tabs>
          <w:tab w:val="left" w:pos="5387"/>
        </w:tabs>
        <w:suppressAutoHyphens/>
        <w:spacing w:line="360" w:lineRule="auto"/>
        <w:ind w:right="-569"/>
        <w:rPr>
          <w:rFonts w:ascii="Garamond" w:eastAsia="Times New Roman" w:hAnsi="Garamond"/>
          <w:sz w:val="24"/>
          <w:szCs w:val="24"/>
          <w:lang w:val="en-GB" w:eastAsia="ar-SA"/>
        </w:rPr>
      </w:pPr>
    </w:p>
    <w:p w:rsidR="00C56CF1" w:rsidRDefault="00C56CF1" w:rsidP="00872023">
      <w:pPr>
        <w:tabs>
          <w:tab w:val="left" w:pos="5387"/>
        </w:tabs>
        <w:suppressAutoHyphens/>
        <w:spacing w:line="360" w:lineRule="auto"/>
        <w:ind w:right="-569"/>
        <w:rPr>
          <w:rFonts w:ascii="Garamond" w:eastAsia="Times New Roman" w:hAnsi="Garamond"/>
          <w:sz w:val="24"/>
          <w:szCs w:val="24"/>
          <w:lang w:val="en-GB" w:eastAsia="ar-SA"/>
        </w:rPr>
      </w:pPr>
    </w:p>
    <w:p w:rsidR="00B96BB6" w:rsidRDefault="00B96BB6" w:rsidP="00872023">
      <w:pPr>
        <w:tabs>
          <w:tab w:val="left" w:pos="5387"/>
        </w:tabs>
        <w:suppressAutoHyphens/>
        <w:spacing w:line="360" w:lineRule="auto"/>
        <w:ind w:right="-569"/>
        <w:rPr>
          <w:rFonts w:ascii="Garamond" w:eastAsia="Times New Roman" w:hAnsi="Garamond"/>
          <w:sz w:val="24"/>
          <w:szCs w:val="24"/>
          <w:lang w:val="en-GB" w:eastAsia="ar-SA"/>
        </w:rPr>
      </w:pPr>
    </w:p>
    <w:p w:rsidR="00B96BB6" w:rsidRDefault="00B96BB6" w:rsidP="00872023">
      <w:pPr>
        <w:tabs>
          <w:tab w:val="left" w:pos="5387"/>
        </w:tabs>
        <w:suppressAutoHyphens/>
        <w:spacing w:line="360" w:lineRule="auto"/>
        <w:ind w:right="-569"/>
        <w:rPr>
          <w:rFonts w:ascii="Garamond" w:eastAsia="Times New Roman" w:hAnsi="Garamond"/>
          <w:sz w:val="24"/>
          <w:szCs w:val="24"/>
          <w:lang w:val="en-GB" w:eastAsia="ar-SA"/>
        </w:rPr>
      </w:pPr>
      <w:bookmarkStart w:id="0" w:name="_GoBack"/>
      <w:bookmarkEnd w:id="0"/>
    </w:p>
    <w:p w:rsidR="00692623" w:rsidRPr="00692623" w:rsidRDefault="00A80680" w:rsidP="00692623">
      <w:pPr>
        <w:tabs>
          <w:tab w:val="left" w:pos="2124"/>
        </w:tabs>
        <w:spacing w:line="360" w:lineRule="auto"/>
        <w:jc w:val="both"/>
        <w:outlineLvl w:val="0"/>
        <w:rPr>
          <w:sz w:val="24"/>
          <w:szCs w:val="24"/>
          <w:lang w:val="en-GB"/>
        </w:rPr>
      </w:pPr>
      <w:r>
        <w:rPr>
          <w:b/>
          <w:sz w:val="24"/>
          <w:szCs w:val="24"/>
          <w:lang w:val="en-GB"/>
        </w:rPr>
        <w:t>11</w:t>
      </w:r>
      <w:r w:rsidR="00692623">
        <w:rPr>
          <w:b/>
          <w:sz w:val="24"/>
          <w:szCs w:val="24"/>
          <w:lang w:val="en-GB"/>
        </w:rPr>
        <w:t xml:space="preserve"> - Selection </w:t>
      </w:r>
      <w:r w:rsidR="00692623" w:rsidRPr="00EC7B32">
        <w:rPr>
          <w:b/>
          <w:sz w:val="24"/>
          <w:szCs w:val="24"/>
          <w:lang w:val="en-GB"/>
        </w:rPr>
        <w:t>:</w:t>
      </w:r>
      <w:r w:rsidR="00692623">
        <w:rPr>
          <w:b/>
          <w:sz w:val="24"/>
          <w:szCs w:val="24"/>
          <w:lang w:val="en-GB"/>
        </w:rPr>
        <w:tab/>
      </w:r>
    </w:p>
    <w:p w:rsidR="00692623" w:rsidRDefault="00692623" w:rsidP="008F40A9">
      <w:pPr>
        <w:spacing w:line="360" w:lineRule="auto"/>
        <w:jc w:val="both"/>
        <w:rPr>
          <w:rFonts w:cs="Calibri"/>
          <w:lang w:val="fr-FR"/>
        </w:rPr>
      </w:pPr>
      <w:r>
        <w:rPr>
          <w:rFonts w:cs="Calibri"/>
          <w:lang w:val="fr-FR"/>
        </w:rPr>
        <w:t>The evaluation</w:t>
      </w:r>
      <w:r w:rsidRPr="009C4490">
        <w:rPr>
          <w:rFonts w:cs="Calibri"/>
          <w:lang w:val="fr-FR"/>
        </w:rPr>
        <w:t xml:space="preserve"> Commission</w:t>
      </w:r>
      <w:r>
        <w:rPr>
          <w:rFonts w:cs="Calibri"/>
          <w:lang w:val="fr-FR"/>
        </w:rPr>
        <w:t xml:space="preserve">constituted by the </w:t>
      </w:r>
      <w:r w:rsidR="008F40A9">
        <w:rPr>
          <w:rFonts w:cs="Calibri"/>
          <w:lang w:val="fr-FR"/>
        </w:rPr>
        <w:t xml:space="preserve">governing body of the CNSPBA-UTICA willbecharged of opening and examinating the applications. </w:t>
      </w:r>
    </w:p>
    <w:p w:rsidR="008F40A9" w:rsidRDefault="008F40A9" w:rsidP="008F40A9">
      <w:pPr>
        <w:spacing w:line="360" w:lineRule="auto"/>
        <w:jc w:val="both"/>
        <w:rPr>
          <w:rFonts w:cs="Calibri"/>
          <w:lang w:val="fr-FR"/>
        </w:rPr>
      </w:pPr>
      <w:r>
        <w:rPr>
          <w:rFonts w:cs="Calibri"/>
          <w:lang w:val="fr-FR"/>
        </w:rPr>
        <w:t>The choice of the selected application willbecommunicated</w:t>
      </w:r>
      <w:r w:rsidR="00AE6999">
        <w:rPr>
          <w:b/>
          <w:sz w:val="24"/>
          <w:szCs w:val="24"/>
          <w:lang w:val="en-GB"/>
        </w:rPr>
        <w:t>at last the 18</w:t>
      </w:r>
      <w:r w:rsidR="00A80680">
        <w:rPr>
          <w:b/>
          <w:sz w:val="24"/>
          <w:szCs w:val="24"/>
          <w:lang w:val="en-GB"/>
        </w:rPr>
        <w:t>th</w:t>
      </w:r>
      <w:r w:rsidR="00AB19AD" w:rsidRPr="00AB19AD">
        <w:rPr>
          <w:b/>
          <w:sz w:val="24"/>
          <w:szCs w:val="24"/>
          <w:lang w:val="en-GB"/>
        </w:rPr>
        <w:t xml:space="preserve"> Novemb</w:t>
      </w:r>
      <w:r w:rsidR="00AB19AD">
        <w:rPr>
          <w:b/>
          <w:sz w:val="24"/>
          <w:szCs w:val="24"/>
          <w:lang w:val="en-GB"/>
        </w:rPr>
        <w:t>er</w:t>
      </w:r>
      <w:r w:rsidR="00AB19AD" w:rsidRPr="00AB19AD">
        <w:rPr>
          <w:b/>
          <w:sz w:val="24"/>
          <w:szCs w:val="24"/>
          <w:lang w:val="en-GB"/>
        </w:rPr>
        <w:t xml:space="preserve"> 2019</w:t>
      </w:r>
      <w:r w:rsidR="00AB19AD">
        <w:rPr>
          <w:b/>
          <w:sz w:val="24"/>
          <w:szCs w:val="24"/>
          <w:lang w:val="en-GB"/>
        </w:rPr>
        <w:t xml:space="preserve">. </w:t>
      </w:r>
    </w:p>
    <w:p w:rsidR="008F40A9" w:rsidRDefault="008F40A9" w:rsidP="008F40A9">
      <w:pPr>
        <w:spacing w:line="360" w:lineRule="auto"/>
        <w:jc w:val="both"/>
        <w:rPr>
          <w:rFonts w:cs="Calibri"/>
          <w:lang w:val="fr-FR"/>
        </w:rPr>
      </w:pPr>
    </w:p>
    <w:p w:rsidR="00C56CF1" w:rsidRDefault="00C56CF1" w:rsidP="008F40A9">
      <w:pPr>
        <w:spacing w:line="360" w:lineRule="auto"/>
        <w:jc w:val="both"/>
        <w:rPr>
          <w:rFonts w:cs="Calibri"/>
          <w:lang w:val="fr-FR"/>
        </w:rPr>
      </w:pPr>
    </w:p>
    <w:p w:rsidR="00AB19AD" w:rsidRPr="00692623" w:rsidRDefault="00A80680" w:rsidP="00AB19AD">
      <w:pPr>
        <w:tabs>
          <w:tab w:val="left" w:pos="2124"/>
        </w:tabs>
        <w:spacing w:line="360" w:lineRule="auto"/>
        <w:jc w:val="both"/>
        <w:outlineLvl w:val="0"/>
        <w:rPr>
          <w:sz w:val="24"/>
          <w:szCs w:val="24"/>
          <w:lang w:val="en-GB"/>
        </w:rPr>
      </w:pPr>
      <w:r>
        <w:rPr>
          <w:b/>
          <w:sz w:val="24"/>
          <w:szCs w:val="24"/>
          <w:lang w:val="en-GB"/>
        </w:rPr>
        <w:t>12</w:t>
      </w:r>
      <w:r w:rsidR="00AB19AD">
        <w:rPr>
          <w:b/>
          <w:sz w:val="24"/>
          <w:szCs w:val="24"/>
          <w:lang w:val="en-GB"/>
        </w:rPr>
        <w:t xml:space="preserve"> - Cancellation </w:t>
      </w:r>
      <w:r w:rsidR="00AB19AD" w:rsidRPr="00EC7B32">
        <w:rPr>
          <w:b/>
          <w:sz w:val="24"/>
          <w:szCs w:val="24"/>
          <w:lang w:val="en-GB"/>
        </w:rPr>
        <w:t>:</w:t>
      </w:r>
      <w:r w:rsidR="00AB19AD">
        <w:rPr>
          <w:b/>
          <w:sz w:val="24"/>
          <w:szCs w:val="24"/>
          <w:lang w:val="en-GB"/>
        </w:rPr>
        <w:tab/>
      </w:r>
    </w:p>
    <w:p w:rsidR="00AB19AD" w:rsidRPr="00AB19AD" w:rsidRDefault="00AB19AD" w:rsidP="00AB19AD">
      <w:pPr>
        <w:widowControl w:val="0"/>
        <w:autoSpaceDE w:val="0"/>
        <w:autoSpaceDN w:val="0"/>
        <w:adjustRightInd w:val="0"/>
        <w:spacing w:line="360" w:lineRule="auto"/>
        <w:rPr>
          <w:rFonts w:cs="Calibri"/>
          <w:lang w:val="fr-FR"/>
        </w:rPr>
      </w:pPr>
      <w:r w:rsidRPr="00AB19AD">
        <w:rPr>
          <w:rFonts w:cs="Calibri"/>
          <w:lang w:val="fr-FR"/>
        </w:rPr>
        <w:t xml:space="preserve">The </w:t>
      </w:r>
      <w:r>
        <w:rPr>
          <w:rFonts w:cs="Calibri"/>
          <w:lang w:val="fr-FR"/>
        </w:rPr>
        <w:t>CNSPBA-UTICA</w:t>
      </w:r>
      <w:r w:rsidRPr="00AB19AD">
        <w:rPr>
          <w:rFonts w:cs="Calibri"/>
          <w:lang w:val="fr-FR"/>
        </w:rPr>
        <w:t>retains the right to cancel the contract:</w:t>
      </w:r>
    </w:p>
    <w:p w:rsidR="00AB19AD" w:rsidRPr="00AB19AD" w:rsidRDefault="00AB19AD" w:rsidP="00AB19AD">
      <w:pPr>
        <w:widowControl w:val="0"/>
        <w:autoSpaceDE w:val="0"/>
        <w:autoSpaceDN w:val="0"/>
        <w:adjustRightInd w:val="0"/>
        <w:spacing w:line="360" w:lineRule="auto"/>
        <w:rPr>
          <w:rFonts w:cs="Calibri"/>
          <w:lang w:val="fr-FR"/>
        </w:rPr>
      </w:pPr>
      <w:r w:rsidRPr="00AB19AD">
        <w:rPr>
          <w:rFonts w:cs="Calibri"/>
          <w:lang w:val="fr-FR"/>
        </w:rPr>
        <w:t xml:space="preserve">- If the </w:t>
      </w:r>
      <w:r>
        <w:rPr>
          <w:rFonts w:cs="Calibri"/>
          <w:lang w:val="fr-FR"/>
        </w:rPr>
        <w:t>applicantdoesn’t</w:t>
      </w:r>
      <w:r w:rsidRPr="00AB19AD">
        <w:rPr>
          <w:rFonts w:cs="Calibri"/>
          <w:lang w:val="fr-FR"/>
        </w:rPr>
        <w:t xml:space="preserve"> not fulfilledhis obligations. In this case, hewarnshim by sendinghim a registeredlettersothathefulfillshis obligations within a period not exceedingtendaysfrom the date of the sending of the warning and following the expiration thisperiod, the </w:t>
      </w:r>
      <w:r>
        <w:rPr>
          <w:rFonts w:cs="Calibri"/>
          <w:lang w:val="fr-FR"/>
        </w:rPr>
        <w:t>CNSPBA-UTICA</w:t>
      </w:r>
      <w:r w:rsidRPr="00AB19AD">
        <w:rPr>
          <w:rFonts w:cs="Calibri"/>
          <w:lang w:val="fr-FR"/>
        </w:rPr>
        <w:t xml:space="preserve">may appoint the </w:t>
      </w:r>
      <w:r>
        <w:rPr>
          <w:rFonts w:cs="Calibri"/>
          <w:lang w:val="fr-FR"/>
        </w:rPr>
        <w:t>applicant</w:t>
      </w:r>
      <w:r w:rsidRPr="00AB19AD">
        <w:rPr>
          <w:rFonts w:cs="Calibri"/>
          <w:lang w:val="fr-FR"/>
        </w:rPr>
        <w:t>itdeemsappropriate.</w:t>
      </w:r>
    </w:p>
    <w:p w:rsidR="00AB19AD" w:rsidRDefault="00AB19AD" w:rsidP="00AB19AD">
      <w:pPr>
        <w:spacing w:line="360" w:lineRule="auto"/>
        <w:jc w:val="both"/>
        <w:rPr>
          <w:rFonts w:cs="Calibri"/>
          <w:lang w:val="fr-FR"/>
        </w:rPr>
      </w:pPr>
      <w:r w:rsidRPr="00AB19AD">
        <w:rPr>
          <w:rFonts w:cs="Calibri"/>
          <w:lang w:val="fr-FR"/>
        </w:rPr>
        <w:t>- In case of fraud in the type and quality of the results of the work or non-compliancewith the technicalspecifications, the remunerationwillberefused.</w:t>
      </w:r>
    </w:p>
    <w:p w:rsidR="008F40A9" w:rsidRDefault="008F40A9" w:rsidP="008F40A9">
      <w:pPr>
        <w:spacing w:line="360" w:lineRule="auto"/>
        <w:jc w:val="both"/>
        <w:rPr>
          <w:rFonts w:cs="Calibri"/>
          <w:lang w:val="fr-FR"/>
        </w:rPr>
      </w:pPr>
    </w:p>
    <w:p w:rsidR="00AB19AD" w:rsidRDefault="00A80680" w:rsidP="00AB19AD">
      <w:pPr>
        <w:tabs>
          <w:tab w:val="left" w:pos="2124"/>
        </w:tabs>
        <w:spacing w:line="360" w:lineRule="auto"/>
        <w:jc w:val="both"/>
        <w:outlineLvl w:val="0"/>
        <w:rPr>
          <w:b/>
          <w:sz w:val="24"/>
          <w:szCs w:val="24"/>
          <w:lang w:val="en-GB"/>
        </w:rPr>
      </w:pPr>
      <w:r>
        <w:rPr>
          <w:b/>
          <w:sz w:val="24"/>
          <w:szCs w:val="24"/>
          <w:lang w:val="en-GB"/>
        </w:rPr>
        <w:t>13</w:t>
      </w:r>
      <w:r w:rsidR="00AB19AD">
        <w:rPr>
          <w:b/>
          <w:sz w:val="24"/>
          <w:szCs w:val="24"/>
          <w:lang w:val="en-GB"/>
        </w:rPr>
        <w:t xml:space="preserve"> - Litigation </w:t>
      </w:r>
      <w:r w:rsidR="00AB19AD" w:rsidRPr="00EC7B32">
        <w:rPr>
          <w:b/>
          <w:sz w:val="24"/>
          <w:szCs w:val="24"/>
          <w:lang w:val="en-GB"/>
        </w:rPr>
        <w:t>:</w:t>
      </w:r>
      <w:r w:rsidR="00AB19AD">
        <w:rPr>
          <w:b/>
          <w:sz w:val="24"/>
          <w:szCs w:val="24"/>
          <w:lang w:val="en-GB"/>
        </w:rPr>
        <w:tab/>
      </w:r>
    </w:p>
    <w:p w:rsidR="00AB19AD" w:rsidRPr="00AB19AD" w:rsidRDefault="00AB19AD" w:rsidP="00AB19AD">
      <w:pPr>
        <w:spacing w:line="360" w:lineRule="auto"/>
        <w:jc w:val="both"/>
        <w:rPr>
          <w:rFonts w:cs="Calibri"/>
          <w:lang w:val="fr-FR"/>
        </w:rPr>
      </w:pPr>
      <w:r w:rsidRPr="00AB19AD">
        <w:rPr>
          <w:rFonts w:cs="Calibri"/>
          <w:lang w:val="fr-FR"/>
        </w:rPr>
        <w:t xml:space="preserve">Settlement of </w:t>
      </w:r>
      <w:r>
        <w:rPr>
          <w:rFonts w:cs="Calibri"/>
          <w:lang w:val="fr-FR"/>
        </w:rPr>
        <w:t>disputes related</w:t>
      </w:r>
      <w:r w:rsidRPr="00AB19AD">
        <w:rPr>
          <w:rFonts w:cs="Calibri"/>
          <w:lang w:val="fr-FR"/>
        </w:rPr>
        <w:t xml:space="preserve"> to the implementation of the contract</w:t>
      </w:r>
      <w:r>
        <w:rPr>
          <w:rFonts w:cs="Calibri"/>
          <w:lang w:val="fr-FR"/>
        </w:rPr>
        <w:t xml:space="preserve">shouldbamanaged in </w:t>
      </w:r>
      <w:r w:rsidRPr="00AB19AD">
        <w:rPr>
          <w:rFonts w:cs="Calibri"/>
          <w:lang w:val="fr-FR"/>
        </w:rPr>
        <w:t>consentmutualbenefit and in the eventthatthisis not possible, recoursemaybehad to theto settlethese disputes amicably in accordance withDecree 123 of Order 3158 ofthe year 2002 (of 17 December 2002) relating to the organization of public contracts.</w:t>
      </w:r>
    </w:p>
    <w:p w:rsidR="00AB19AD" w:rsidRPr="00AB19AD" w:rsidRDefault="00AB19AD" w:rsidP="00AB19AD">
      <w:pPr>
        <w:spacing w:line="360" w:lineRule="auto"/>
        <w:jc w:val="both"/>
        <w:rPr>
          <w:rFonts w:cs="Calibri"/>
          <w:lang w:val="fr-FR"/>
        </w:rPr>
      </w:pPr>
      <w:r w:rsidRPr="00AB19AD">
        <w:rPr>
          <w:rFonts w:cs="Calibri"/>
          <w:lang w:val="fr-FR"/>
        </w:rPr>
        <w:t>If the resolution of the disputes could not beamicable, therewillberecourse to the courts of Tunis.</w:t>
      </w:r>
    </w:p>
    <w:p w:rsidR="008F40A9" w:rsidRDefault="008F40A9" w:rsidP="008F40A9">
      <w:pPr>
        <w:spacing w:line="360" w:lineRule="auto"/>
        <w:jc w:val="both"/>
        <w:rPr>
          <w:rFonts w:cs="Calibri"/>
          <w:lang w:val="fr-FR"/>
        </w:rPr>
      </w:pPr>
    </w:p>
    <w:p w:rsidR="007E31C6" w:rsidRDefault="007E31C6" w:rsidP="008F40A9">
      <w:pPr>
        <w:spacing w:line="360" w:lineRule="auto"/>
        <w:jc w:val="both"/>
        <w:rPr>
          <w:rFonts w:cs="Calibri"/>
          <w:lang w:val="fr-FR"/>
        </w:rPr>
      </w:pPr>
    </w:p>
    <w:p w:rsidR="00193FA2" w:rsidRDefault="00193FA2" w:rsidP="008F40A9">
      <w:pPr>
        <w:spacing w:line="360" w:lineRule="auto"/>
        <w:jc w:val="both"/>
        <w:rPr>
          <w:rFonts w:cs="Calibri"/>
          <w:lang w:val="fr-FR"/>
        </w:rPr>
      </w:pPr>
    </w:p>
    <w:p w:rsidR="00AB19AD" w:rsidRPr="008520F0" w:rsidRDefault="00AB19AD" w:rsidP="00AB19AD">
      <w:pPr>
        <w:jc w:val="center"/>
        <w:rPr>
          <w:rFonts w:cs="Calibri"/>
          <w:lang w:val="fr-FR" w:bidi="ar-TN"/>
        </w:rPr>
      </w:pPr>
      <w:r w:rsidRPr="00540851">
        <w:rPr>
          <w:sz w:val="24"/>
          <w:szCs w:val="24"/>
          <w:lang w:val="fr-FR"/>
        </w:rPr>
        <w:t>The ChambreNationaleSyndicale des Producteurs des BoissonsAlcolisées- Union Tunisienne des Industries, du Commerce et des Artisanats</w:t>
      </w:r>
      <w:r w:rsidRPr="00540851">
        <w:rPr>
          <w:b/>
          <w:sz w:val="24"/>
          <w:szCs w:val="24"/>
          <w:lang w:val="fr-FR"/>
        </w:rPr>
        <w:t>CNSPBA-UTICA</w:t>
      </w:r>
      <w:r w:rsidRPr="00540851">
        <w:rPr>
          <w:sz w:val="24"/>
          <w:szCs w:val="24"/>
          <w:lang w:val="fr-FR"/>
        </w:rPr>
        <w:t xml:space="preserve">, </w:t>
      </w:r>
      <w:r>
        <w:rPr>
          <w:rFonts w:cs="Calibri"/>
          <w:lang w:val="fr-FR" w:bidi="ar-TN"/>
        </w:rPr>
        <w:t>Partner of the</w:t>
      </w:r>
      <w:r w:rsidRPr="008520F0">
        <w:rPr>
          <w:rFonts w:cs="Calibri"/>
          <w:lang w:val="fr-FR" w:bidi="ar-TN"/>
        </w:rPr>
        <w:t xml:space="preserve"> Proje</w:t>
      </w:r>
      <w:r>
        <w:rPr>
          <w:rFonts w:cs="Calibri"/>
          <w:lang w:val="fr-FR" w:bidi="ar-TN"/>
        </w:rPr>
        <w:t>ct BESTMEDGRAPE</w:t>
      </w:r>
    </w:p>
    <w:p w:rsidR="00AB19AD" w:rsidRDefault="00AB19AD" w:rsidP="00AB19AD">
      <w:pPr>
        <w:jc w:val="center"/>
        <w:rPr>
          <w:rFonts w:cs="Calibri"/>
          <w:lang w:val="fr-FR" w:bidi="ar-TN"/>
        </w:rPr>
      </w:pPr>
    </w:p>
    <w:p w:rsidR="00AB19AD" w:rsidRPr="008520F0" w:rsidRDefault="00AB19AD" w:rsidP="00AB19AD">
      <w:pPr>
        <w:jc w:val="center"/>
        <w:rPr>
          <w:rFonts w:cs="Calibri"/>
          <w:lang w:val="fr-FR" w:bidi="ar-TN"/>
        </w:rPr>
      </w:pPr>
      <w:r>
        <w:rPr>
          <w:rFonts w:cs="Calibri"/>
          <w:lang w:val="fr-FR" w:bidi="ar-TN"/>
        </w:rPr>
        <w:t>The pre</w:t>
      </w:r>
      <w:r w:rsidRPr="008520F0">
        <w:rPr>
          <w:rFonts w:cs="Calibri"/>
          <w:lang w:val="fr-FR" w:bidi="ar-TN"/>
        </w:rPr>
        <w:t>sident</w:t>
      </w:r>
    </w:p>
    <w:p w:rsidR="00AB19AD" w:rsidRPr="008520F0" w:rsidRDefault="00AB19AD" w:rsidP="00AB19AD">
      <w:pPr>
        <w:jc w:val="center"/>
        <w:rPr>
          <w:rFonts w:cs="Calibri"/>
          <w:lang w:val="fr-FR" w:bidi="ar-TN"/>
        </w:rPr>
      </w:pPr>
      <w:r w:rsidRPr="008520F0">
        <w:rPr>
          <w:rFonts w:cs="Calibri"/>
          <w:lang w:val="fr-FR" w:bidi="ar-TN"/>
        </w:rPr>
        <w:t>Mr Mohamed Ben Cheikh</w:t>
      </w:r>
    </w:p>
    <w:p w:rsidR="00AB19AD" w:rsidRDefault="00AB19AD" w:rsidP="00AB19AD">
      <w:pPr>
        <w:rPr>
          <w:rFonts w:cs="Calibri"/>
          <w:lang w:val="fr-FR" w:bidi="ar-TN"/>
        </w:rPr>
      </w:pPr>
    </w:p>
    <w:p w:rsidR="00AB19AD" w:rsidRPr="008520F0" w:rsidRDefault="005750D9" w:rsidP="00AB19AD">
      <w:pPr>
        <w:outlineLvl w:val="0"/>
        <w:rPr>
          <w:rFonts w:cs="Calibri"/>
          <w:lang w:val="fr-FR" w:bidi="ar-TN"/>
        </w:rPr>
      </w:pPr>
      <w:r>
        <w:rPr>
          <w:rFonts w:cs="Calibri"/>
          <w:lang w:val="fr-FR" w:bidi="ar-TN"/>
        </w:rPr>
        <w:t>Tunis, le 2</w:t>
      </w:r>
      <w:r w:rsidR="007E31C6">
        <w:rPr>
          <w:rFonts w:cs="Calibri"/>
          <w:lang w:val="fr-FR" w:bidi="ar-TN"/>
        </w:rPr>
        <w:t>October 2019</w:t>
      </w:r>
    </w:p>
    <w:p w:rsidR="008F40A9" w:rsidRDefault="008F40A9" w:rsidP="008F40A9">
      <w:pPr>
        <w:spacing w:line="360" w:lineRule="auto"/>
        <w:jc w:val="both"/>
        <w:rPr>
          <w:rFonts w:cs="Calibri"/>
          <w:lang w:val="fr-FR"/>
        </w:rPr>
      </w:pPr>
    </w:p>
    <w:p w:rsidR="00AB19AD" w:rsidRPr="008F40A9" w:rsidRDefault="00AB19AD" w:rsidP="008F40A9">
      <w:pPr>
        <w:spacing w:line="360" w:lineRule="auto"/>
        <w:jc w:val="both"/>
        <w:rPr>
          <w:rFonts w:cs="Calibri"/>
          <w:lang w:val="fr-FR"/>
        </w:rPr>
      </w:pPr>
    </w:p>
    <w:sectPr w:rsidR="00AB19AD" w:rsidRPr="008F40A9" w:rsidSect="00501D89">
      <w:headerReference w:type="default" r:id="rId10"/>
      <w:headerReference w:type="first" r:id="rId11"/>
      <w:pgSz w:w="11906" w:h="16838"/>
      <w:pgMar w:top="1985" w:right="849"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3F" w:rsidRDefault="00644E3F" w:rsidP="008D2E52">
      <w:r>
        <w:separator/>
      </w:r>
    </w:p>
  </w:endnote>
  <w:endnote w:type="continuationSeparator" w:id="1">
    <w:p w:rsidR="00644E3F" w:rsidRDefault="00644E3F" w:rsidP="008D2E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3F" w:rsidRDefault="00644E3F" w:rsidP="008D2E52">
      <w:r>
        <w:separator/>
      </w:r>
    </w:p>
  </w:footnote>
  <w:footnote w:type="continuationSeparator" w:id="1">
    <w:p w:rsidR="00644E3F" w:rsidRDefault="00644E3F" w:rsidP="008D2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F1" w:rsidRPr="009067E3" w:rsidRDefault="00C56CF1" w:rsidP="009067E3">
    <w:pPr>
      <w:pStyle w:val="En-tte"/>
      <w:tabs>
        <w:tab w:val="clear" w:pos="4819"/>
      </w:tabs>
      <w:rPr>
        <w:sz w:val="20"/>
        <w:szCs w:val="20"/>
      </w:rPr>
    </w:pPr>
    <w:r w:rsidRPr="00C21E7D">
      <w:rPr>
        <w:noProof/>
        <w:color w:val="FF0000"/>
        <w:lang w:val="fr-FR" w:eastAsia="fr-FR"/>
      </w:rPr>
      <w:drawing>
        <wp:anchor distT="0" distB="0" distL="114300" distR="114300" simplePos="0" relativeHeight="251669504" behindDoc="0" locked="0" layoutInCell="1" allowOverlap="1">
          <wp:simplePos x="0" y="0"/>
          <wp:positionH relativeFrom="page">
            <wp:posOffset>4714240</wp:posOffset>
          </wp:positionH>
          <wp:positionV relativeFrom="paragraph">
            <wp:posOffset>-195580</wp:posOffset>
          </wp:positionV>
          <wp:extent cx="2643505" cy="891540"/>
          <wp:effectExtent l="0" t="0" r="0" b="0"/>
          <wp:wrapNone/>
          <wp:docPr id="6" name="Immagine 39" descr="C:\users\sandro\Scrivania\loghi sabrina\en_bestmedgr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dro\Scrivania\loghi sabrina\en_bestmedgrape LOGO.jpg"/>
                  <pic:cNvPicPr>
                    <a:picLocks noChangeAspect="1" noChangeArrowheads="1"/>
                  </pic:cNvPicPr>
                </pic:nvPicPr>
                <pic:blipFill>
                  <a:blip r:embed="rId1"/>
                  <a:srcRect b="14339"/>
                  <a:stretch>
                    <a:fillRect/>
                  </a:stretch>
                </pic:blipFill>
                <pic:spPr bwMode="auto">
                  <a:xfrm>
                    <a:off x="0" y="0"/>
                    <a:ext cx="2643505" cy="89154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70528" behindDoc="0" locked="0" layoutInCell="1" allowOverlap="1">
          <wp:simplePos x="0" y="0"/>
          <wp:positionH relativeFrom="column">
            <wp:posOffset>12700</wp:posOffset>
          </wp:positionH>
          <wp:positionV relativeFrom="paragraph">
            <wp:posOffset>-332740</wp:posOffset>
          </wp:positionV>
          <wp:extent cx="1012190" cy="1012190"/>
          <wp:effectExtent l="0" t="0" r="3810" b="3810"/>
          <wp:wrapTight wrapText="bothSides">
            <wp:wrapPolygon edited="0">
              <wp:start x="0" y="0"/>
              <wp:lineTo x="0" y="21139"/>
              <wp:lineTo x="21139" y="21139"/>
              <wp:lineTo x="21139" y="0"/>
              <wp:lineTo x="0" y="0"/>
            </wp:wrapPolygon>
          </wp:wrapTight>
          <wp:docPr id="7" name="Image 7" descr="Macintosh HD:Users:macbook: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cintosh HD:Users:macbook:Desktop:Unknow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2190" cy="1012190"/>
                  </a:xfrm>
                  <a:prstGeom prst="rect">
                    <a:avLst/>
                  </a:prstGeom>
                  <a:noFill/>
                  <a:ln>
                    <a:noFill/>
                  </a:ln>
                </pic:spPr>
              </pic:pic>
            </a:graphicData>
          </a:graphic>
        </wp:anchor>
      </w:drawing>
    </w:r>
    <w:r>
      <w:rPr>
        <w:noProof/>
        <w:sz w:val="20"/>
        <w:szCs w:val="20"/>
        <w:lang w:val="fr-FR" w:eastAsia="fr-FR"/>
      </w:rPr>
      <w:drawing>
        <wp:anchor distT="0" distB="0" distL="71755" distR="252095" simplePos="0" relativeHeight="251671552" behindDoc="0" locked="0" layoutInCell="1" allowOverlap="1">
          <wp:simplePos x="0" y="0"/>
          <wp:positionH relativeFrom="page">
            <wp:posOffset>4015740</wp:posOffset>
          </wp:positionH>
          <wp:positionV relativeFrom="page">
            <wp:posOffset>574675</wp:posOffset>
          </wp:positionV>
          <wp:extent cx="431800" cy="432435"/>
          <wp:effectExtent l="0" t="0" r="0" b="0"/>
          <wp:wrapNone/>
          <wp:docPr id="8" name="Immagine 0" desc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00.jpg"/>
                  <pic:cNvPicPr>
                    <a:picLocks noChangeAspect="1" noChangeArrowheads="1"/>
                  </pic:cNvPicPr>
                </pic:nvPicPr>
                <pic:blipFill>
                  <a:blip r:embed="rId3"/>
                  <a:srcRect/>
                  <a:stretch>
                    <a:fillRect/>
                  </a:stretch>
                </pic:blipFill>
                <pic:spPr bwMode="auto">
                  <a:xfrm>
                    <a:off x="0" y="0"/>
                    <a:ext cx="431800" cy="432435"/>
                  </a:xfrm>
                  <a:prstGeom prst="rect">
                    <a:avLst/>
                  </a:prstGeom>
                  <a:noFill/>
                  <a:ln w="9525">
                    <a:noFill/>
                    <a:miter lim="800000"/>
                    <a:headEnd/>
                    <a:tailEnd/>
                  </a:ln>
                </pic:spPr>
              </pic:pic>
            </a:graphicData>
          </a:graphic>
        </wp:anchor>
      </w:drawing>
    </w:r>
    <w:r w:rsidR="00FF2B0C">
      <w:rPr>
        <w:noProof/>
        <w:sz w:val="20"/>
        <w:szCs w:val="20"/>
        <w:lang w:val="fr-FR" w:eastAsia="fr-FR"/>
      </w:rPr>
      <w:pict>
        <v:shapetype id="_x0000_t202" coordsize="21600,21600" o:spt="202" path="m,l,21600r21600,l21600,xe">
          <v:stroke joinstyle="miter"/>
          <v:path gradientshapeok="t" o:connecttype="rect"/>
        </v:shapetype>
        <v:shape id="Text Box 5" o:spid="_x0000_s4098" type="#_x0000_t202" style="position:absolute;margin-left:171.65pt;margin-top:54.85pt;width:133.25pt;height:12.05pt;z-index:2516725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" stroked="f">
          <v:textbox inset="0,0,0,0">
            <w:txbxContent>
              <w:p w:rsidR="00C56CF1" w:rsidRPr="00E62032" w:rsidRDefault="00C56CF1" w:rsidP="00C56CF1">
                <w:pPr>
                  <w:pStyle w:val="En-tte"/>
                  <w:tabs>
                    <w:tab w:val="clear" w:pos="4819"/>
                  </w:tabs>
                  <w:rPr>
                    <w:b/>
                    <w:color w:val="0C1975"/>
                    <w:sz w:val="20"/>
                    <w:szCs w:val="20"/>
                  </w:rPr>
                </w:pPr>
                <w:r w:rsidRPr="00E62032">
                  <w:rPr>
                    <w:b/>
                    <w:color w:val="0C1975"/>
                    <w:sz w:val="20"/>
                    <w:szCs w:val="20"/>
                  </w:rPr>
                  <w:t xml:space="preserve">Università </w:t>
                </w:r>
                <w:r>
                  <w:rPr>
                    <w:b/>
                    <w:color w:val="0C1975"/>
                    <w:sz w:val="20"/>
                    <w:szCs w:val="20"/>
                  </w:rPr>
                  <w:t>degli studi di Cagl</w:t>
                </w:r>
                <w:r w:rsidRPr="00E62032">
                  <w:rPr>
                    <w:b/>
                    <w:color w:val="0C1975"/>
                    <w:sz w:val="20"/>
                    <w:szCs w:val="20"/>
                  </w:rPr>
                  <w:t>iari</w:t>
                </w:r>
                <w:r w:rsidRPr="00E62032">
                  <w:rPr>
                    <w:b/>
                    <w:color w:val="0C1975"/>
                    <w:sz w:val="20"/>
                    <w:szCs w:val="20"/>
                  </w:rPr>
                  <w:tab/>
                  <w:t>DRde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F1" w:rsidRDefault="00C56CF1">
    <w:pPr>
      <w:pStyle w:val="En-tte"/>
    </w:pPr>
    <w:r w:rsidRPr="00C21E7D">
      <w:rPr>
        <w:noProof/>
        <w:color w:val="FF0000"/>
        <w:lang w:val="fr-FR" w:eastAsia="fr-FR"/>
      </w:rPr>
      <w:drawing>
        <wp:anchor distT="0" distB="0" distL="114300" distR="114300" simplePos="0" relativeHeight="251661312" behindDoc="0" locked="0" layoutInCell="1" allowOverlap="1">
          <wp:simplePos x="0" y="0"/>
          <wp:positionH relativeFrom="page">
            <wp:posOffset>4561840</wp:posOffset>
          </wp:positionH>
          <wp:positionV relativeFrom="paragraph">
            <wp:posOffset>-195580</wp:posOffset>
          </wp:positionV>
          <wp:extent cx="2643505" cy="891540"/>
          <wp:effectExtent l="0" t="0" r="0" b="0"/>
          <wp:wrapNone/>
          <wp:docPr id="39" name="Immagine 39" descr="C:\users\sandro\Scrivania\loghi sabrina\en_bestmedgr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dro\Scrivania\loghi sabrina\en_bestmedgrape LOGO.jpg"/>
                  <pic:cNvPicPr>
                    <a:picLocks noChangeAspect="1" noChangeArrowheads="1"/>
                  </pic:cNvPicPr>
                </pic:nvPicPr>
                <pic:blipFill>
                  <a:blip r:embed="rId1"/>
                  <a:srcRect b="14339"/>
                  <a:stretch>
                    <a:fillRect/>
                  </a:stretch>
                </pic:blipFill>
                <pic:spPr bwMode="auto">
                  <a:xfrm>
                    <a:off x="0" y="0"/>
                    <a:ext cx="2643505" cy="891540"/>
                  </a:xfrm>
                  <a:prstGeom prst="rect">
                    <a:avLst/>
                  </a:prstGeom>
                  <a:noFill/>
                  <a:ln w="9525">
                    <a:noFill/>
                    <a:miter lim="800000"/>
                    <a:headEnd/>
                    <a:tailEnd/>
                  </a:ln>
                </pic:spPr>
              </pic:pic>
            </a:graphicData>
          </a:graphic>
        </wp:anchor>
      </w:drawing>
    </w:r>
    <w:r>
      <w:rPr>
        <w:noProof/>
        <w:sz w:val="20"/>
        <w:szCs w:val="20"/>
        <w:lang w:val="fr-FR" w:eastAsia="fr-FR"/>
      </w:rPr>
      <w:drawing>
        <wp:anchor distT="0" distB="0" distL="71755" distR="252095" simplePos="0" relativeHeight="251666432" behindDoc="0" locked="0" layoutInCell="1" allowOverlap="1">
          <wp:simplePos x="0" y="0"/>
          <wp:positionH relativeFrom="page">
            <wp:posOffset>3863340</wp:posOffset>
          </wp:positionH>
          <wp:positionV relativeFrom="page">
            <wp:posOffset>574675</wp:posOffset>
          </wp:positionV>
          <wp:extent cx="431800" cy="432435"/>
          <wp:effectExtent l="0" t="0" r="0" b="0"/>
          <wp:wrapNone/>
          <wp:docPr id="3" name="Immagine 0" desc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00.jpg"/>
                  <pic:cNvPicPr>
                    <a:picLocks noChangeAspect="1" noChangeArrowheads="1"/>
                  </pic:cNvPicPr>
                </pic:nvPicPr>
                <pic:blipFill>
                  <a:blip r:embed="rId2"/>
                  <a:srcRect/>
                  <a:stretch>
                    <a:fillRect/>
                  </a:stretch>
                </pic:blipFill>
                <pic:spPr bwMode="auto">
                  <a:xfrm>
                    <a:off x="0" y="0"/>
                    <a:ext cx="431800" cy="432435"/>
                  </a:xfrm>
                  <a:prstGeom prst="rect">
                    <a:avLst/>
                  </a:prstGeom>
                  <a:noFill/>
                  <a:ln w="9525">
                    <a:noFill/>
                    <a:miter lim="800000"/>
                    <a:headEnd/>
                    <a:tailEnd/>
                  </a:ln>
                </pic:spPr>
              </pic:pic>
            </a:graphicData>
          </a:graphic>
        </wp:anchor>
      </w:drawing>
    </w:r>
    <w:r w:rsidR="00FF2B0C" w:rsidRPr="00FF2B0C">
      <w:rPr>
        <w:noProof/>
        <w:sz w:val="20"/>
        <w:szCs w:val="20"/>
        <w:lang w:val="fr-FR" w:eastAsia="fr-FR"/>
      </w:rPr>
      <w:pict>
        <v:shapetype id="_x0000_t202" coordsize="21600,21600" o:spt="202" path="m,l,21600r21600,l21600,xe">
          <v:stroke joinstyle="miter"/>
          <v:path gradientshapeok="t" o:connecttype="rect"/>
        </v:shapetype>
        <v:shape id="_x0000_s4097" type="#_x0000_t202" style="position:absolute;margin-left:159.65pt;margin-top:54.85pt;width:133.25pt;height:12.05pt;z-index:2516674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" stroked="f">
          <v:textbox inset="0,0,0,0">
            <w:txbxContent>
              <w:p w:rsidR="00C56CF1" w:rsidRPr="00E62032" w:rsidRDefault="00C56CF1" w:rsidP="00C56CF1">
                <w:pPr>
                  <w:pStyle w:val="En-tte"/>
                  <w:tabs>
                    <w:tab w:val="clear" w:pos="4819"/>
                  </w:tabs>
                  <w:rPr>
                    <w:b/>
                    <w:color w:val="0C1975"/>
                    <w:sz w:val="20"/>
                    <w:szCs w:val="20"/>
                  </w:rPr>
                </w:pPr>
                <w:r w:rsidRPr="00E62032">
                  <w:rPr>
                    <w:b/>
                    <w:color w:val="0C1975"/>
                    <w:sz w:val="20"/>
                    <w:szCs w:val="20"/>
                  </w:rPr>
                  <w:t xml:space="preserve">Università </w:t>
                </w:r>
                <w:r>
                  <w:rPr>
                    <w:b/>
                    <w:color w:val="0C1975"/>
                    <w:sz w:val="20"/>
                    <w:szCs w:val="20"/>
                  </w:rPr>
                  <w:t>degli studi di Cagl</w:t>
                </w:r>
                <w:r w:rsidRPr="00E62032">
                  <w:rPr>
                    <w:b/>
                    <w:color w:val="0C1975"/>
                    <w:sz w:val="20"/>
                    <w:szCs w:val="20"/>
                  </w:rPr>
                  <w:t>iari</w:t>
                </w:r>
                <w:r w:rsidRPr="00E62032">
                  <w:rPr>
                    <w:b/>
                    <w:color w:val="0C1975"/>
                    <w:sz w:val="20"/>
                    <w:szCs w:val="20"/>
                  </w:rPr>
                  <w:tab/>
                  <w:t>DRde</w:t>
                </w:r>
              </w:p>
            </w:txbxContent>
          </v:textbox>
          <w10:wrap anchorx="page" anchory="page"/>
        </v:shape>
      </w:pict>
    </w:r>
    <w:r>
      <w:rPr>
        <w:noProof/>
        <w:lang w:val="fr-FR" w:eastAsia="fr-FR"/>
      </w:rPr>
      <w:drawing>
        <wp:anchor distT="0" distB="0" distL="114300" distR="114300" simplePos="0" relativeHeight="251664384" behindDoc="0" locked="0" layoutInCell="1" allowOverlap="1">
          <wp:simplePos x="0" y="0"/>
          <wp:positionH relativeFrom="column">
            <wp:posOffset>-139700</wp:posOffset>
          </wp:positionH>
          <wp:positionV relativeFrom="paragraph">
            <wp:posOffset>-332740</wp:posOffset>
          </wp:positionV>
          <wp:extent cx="1012190" cy="1012190"/>
          <wp:effectExtent l="0" t="0" r="3810" b="3810"/>
          <wp:wrapTight wrapText="bothSides">
            <wp:wrapPolygon edited="0">
              <wp:start x="0" y="0"/>
              <wp:lineTo x="0" y="21139"/>
              <wp:lineTo x="21139" y="21139"/>
              <wp:lineTo x="21139" y="0"/>
              <wp:lineTo x="0" y="0"/>
            </wp:wrapPolygon>
          </wp:wrapTight>
          <wp:docPr id="73" name="Image 73" descr="Macintosh HD:Users:macbook: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cintosh HD:Users:macbook:Desktop:Unknown.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2190" cy="10121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04"/>
        </w:tabs>
        <w:ind w:left="1004" w:hanging="360"/>
      </w:pPr>
      <w:rPr>
        <w:rFonts w:ascii="Wingdings" w:hAnsi="Wingdings" w:cs="Symbol"/>
      </w:rPr>
    </w:lvl>
  </w:abstractNum>
  <w:abstractNum w:abstractNumId="1">
    <w:nsid w:val="00000003"/>
    <w:multiLevelType w:val="singleLevel"/>
    <w:tmpl w:val="00000003"/>
    <w:name w:val="WW8Num8"/>
    <w:lvl w:ilvl="0">
      <w:start w:val="1"/>
      <w:numFmt w:val="decimal"/>
      <w:lvlText w:val="%1)"/>
      <w:lvlJc w:val="left"/>
      <w:pPr>
        <w:tabs>
          <w:tab w:val="num" w:pos="360"/>
        </w:tabs>
        <w:ind w:left="360" w:hanging="360"/>
      </w:pPr>
    </w:lvl>
  </w:abstractNum>
  <w:abstractNum w:abstractNumId="2">
    <w:nsid w:val="00000005"/>
    <w:multiLevelType w:val="multilevel"/>
    <w:tmpl w:val="00000005"/>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singleLevel"/>
    <w:tmpl w:val="00000006"/>
    <w:name w:val="WW8Num12"/>
    <w:lvl w:ilvl="0">
      <w:start w:val="1"/>
      <w:numFmt w:val="lowerLetter"/>
      <w:lvlText w:val="%1)"/>
      <w:lvlJc w:val="left"/>
      <w:pPr>
        <w:tabs>
          <w:tab w:val="num" w:pos="360"/>
        </w:tabs>
        <w:ind w:left="360" w:hanging="360"/>
      </w:pPr>
    </w:lvl>
  </w:abstractNum>
  <w:abstractNum w:abstractNumId="4">
    <w:nsid w:val="35385DDF"/>
    <w:multiLevelType w:val="hybridMultilevel"/>
    <w:tmpl w:val="07188AFA"/>
    <w:lvl w:ilvl="0" w:tplc="C702329E">
      <w:start w:val="1"/>
      <w:numFmt w:val="bullet"/>
      <w:lvlText w:val="-"/>
      <w:lvlJc w:val="left"/>
      <w:pPr>
        <w:ind w:left="720" w:hanging="360"/>
      </w:pPr>
      <w:rPr>
        <w:rFonts w:ascii="Arial" w:eastAsia="Arial" w:hAnsi="Arial" w:hint="default"/>
        <w:b w:val="0"/>
        <w:bCs w:val="0"/>
        <w:i w:val="0"/>
        <w:iCs w:val="0"/>
        <w:caps w:val="0"/>
        <w:smallCaps w:val="0"/>
        <w:strike w:val="0"/>
        <w:dstrike w:val="0"/>
        <w:outline w:val="0"/>
        <w:emboss w:val="0"/>
        <w:imprint w:val="0"/>
        <w:spacing w:val="0"/>
        <w:w w:val="100"/>
        <w:kern w:val="0"/>
        <w:position w:val="0"/>
        <w:sz w:val="29"/>
        <w:szCs w:val="29"/>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3613F1"/>
    <w:multiLevelType w:val="hybridMultilevel"/>
    <w:tmpl w:val="5A96A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D2E52"/>
    <w:rsid w:val="00000C75"/>
    <w:rsid w:val="00002655"/>
    <w:rsid w:val="0001231E"/>
    <w:rsid w:val="00012CC9"/>
    <w:rsid w:val="00015A7B"/>
    <w:rsid w:val="000230CA"/>
    <w:rsid w:val="00024044"/>
    <w:rsid w:val="0003173B"/>
    <w:rsid w:val="000369A7"/>
    <w:rsid w:val="00036EB9"/>
    <w:rsid w:val="000378AF"/>
    <w:rsid w:val="000402A8"/>
    <w:rsid w:val="00040522"/>
    <w:rsid w:val="000416E4"/>
    <w:rsid w:val="00041A4E"/>
    <w:rsid w:val="00050F47"/>
    <w:rsid w:val="0005222E"/>
    <w:rsid w:val="000532B8"/>
    <w:rsid w:val="00057918"/>
    <w:rsid w:val="000623A2"/>
    <w:rsid w:val="0006648B"/>
    <w:rsid w:val="0007045D"/>
    <w:rsid w:val="00076341"/>
    <w:rsid w:val="000764D8"/>
    <w:rsid w:val="0009195D"/>
    <w:rsid w:val="00095E3A"/>
    <w:rsid w:val="000976A4"/>
    <w:rsid w:val="000A0B73"/>
    <w:rsid w:val="000A2EEB"/>
    <w:rsid w:val="000A3FCA"/>
    <w:rsid w:val="000A4EED"/>
    <w:rsid w:val="000A7C17"/>
    <w:rsid w:val="000B3DEC"/>
    <w:rsid w:val="000B4255"/>
    <w:rsid w:val="000B453E"/>
    <w:rsid w:val="000C3A2B"/>
    <w:rsid w:val="000C527B"/>
    <w:rsid w:val="000C5607"/>
    <w:rsid w:val="000C6A1F"/>
    <w:rsid w:val="000D0163"/>
    <w:rsid w:val="000D2CB0"/>
    <w:rsid w:val="000D6A77"/>
    <w:rsid w:val="000E1349"/>
    <w:rsid w:val="000F1732"/>
    <w:rsid w:val="000F18B8"/>
    <w:rsid w:val="000F5277"/>
    <w:rsid w:val="001018F5"/>
    <w:rsid w:val="00101EAA"/>
    <w:rsid w:val="001032D3"/>
    <w:rsid w:val="00112EF1"/>
    <w:rsid w:val="00114BFF"/>
    <w:rsid w:val="0011631D"/>
    <w:rsid w:val="00123701"/>
    <w:rsid w:val="0012379F"/>
    <w:rsid w:val="00125B08"/>
    <w:rsid w:val="00125FB6"/>
    <w:rsid w:val="0012621F"/>
    <w:rsid w:val="00130AF3"/>
    <w:rsid w:val="00136D9C"/>
    <w:rsid w:val="0014503D"/>
    <w:rsid w:val="00146FDA"/>
    <w:rsid w:val="00165337"/>
    <w:rsid w:val="00165438"/>
    <w:rsid w:val="00172555"/>
    <w:rsid w:val="00174FBC"/>
    <w:rsid w:val="001766D3"/>
    <w:rsid w:val="00181F21"/>
    <w:rsid w:val="00193FA2"/>
    <w:rsid w:val="00195FF4"/>
    <w:rsid w:val="0019668A"/>
    <w:rsid w:val="001A4828"/>
    <w:rsid w:val="001A4854"/>
    <w:rsid w:val="001A53A7"/>
    <w:rsid w:val="001B0B90"/>
    <w:rsid w:val="001B2480"/>
    <w:rsid w:val="001B2812"/>
    <w:rsid w:val="001B2DBD"/>
    <w:rsid w:val="001C0F5E"/>
    <w:rsid w:val="001C5FF1"/>
    <w:rsid w:val="001E5C4A"/>
    <w:rsid w:val="001E5F57"/>
    <w:rsid w:val="001F407A"/>
    <w:rsid w:val="001F5F5B"/>
    <w:rsid w:val="001F6B90"/>
    <w:rsid w:val="0020519A"/>
    <w:rsid w:val="00215BF7"/>
    <w:rsid w:val="00216542"/>
    <w:rsid w:val="002225A1"/>
    <w:rsid w:val="00223A36"/>
    <w:rsid w:val="00223D1B"/>
    <w:rsid w:val="00227285"/>
    <w:rsid w:val="00231A5C"/>
    <w:rsid w:val="00243DEB"/>
    <w:rsid w:val="00243F61"/>
    <w:rsid w:val="00247311"/>
    <w:rsid w:val="0025256B"/>
    <w:rsid w:val="00262734"/>
    <w:rsid w:val="00262EB6"/>
    <w:rsid w:val="00263DDB"/>
    <w:rsid w:val="0026421C"/>
    <w:rsid w:val="00264477"/>
    <w:rsid w:val="00267D99"/>
    <w:rsid w:val="00267F99"/>
    <w:rsid w:val="002734DE"/>
    <w:rsid w:val="00274D3C"/>
    <w:rsid w:val="0028693D"/>
    <w:rsid w:val="00290466"/>
    <w:rsid w:val="00290D08"/>
    <w:rsid w:val="00291E65"/>
    <w:rsid w:val="00293F10"/>
    <w:rsid w:val="002971F0"/>
    <w:rsid w:val="002A37BE"/>
    <w:rsid w:val="002A4B5E"/>
    <w:rsid w:val="002A5E5A"/>
    <w:rsid w:val="002B0351"/>
    <w:rsid w:val="002B6196"/>
    <w:rsid w:val="002C79D9"/>
    <w:rsid w:val="002D05C6"/>
    <w:rsid w:val="002D10D9"/>
    <w:rsid w:val="002D182C"/>
    <w:rsid w:val="002E4010"/>
    <w:rsid w:val="002E4C2B"/>
    <w:rsid w:val="002F1AE2"/>
    <w:rsid w:val="00300377"/>
    <w:rsid w:val="00301826"/>
    <w:rsid w:val="0030416F"/>
    <w:rsid w:val="0030486D"/>
    <w:rsid w:val="0030659A"/>
    <w:rsid w:val="00311324"/>
    <w:rsid w:val="00313B4F"/>
    <w:rsid w:val="00315B77"/>
    <w:rsid w:val="00316DB2"/>
    <w:rsid w:val="00320CE1"/>
    <w:rsid w:val="00323244"/>
    <w:rsid w:val="00327070"/>
    <w:rsid w:val="003320AF"/>
    <w:rsid w:val="00342FFD"/>
    <w:rsid w:val="00346AAA"/>
    <w:rsid w:val="00356E13"/>
    <w:rsid w:val="00357A3B"/>
    <w:rsid w:val="0036022E"/>
    <w:rsid w:val="003622D5"/>
    <w:rsid w:val="003624AC"/>
    <w:rsid w:val="00374C8F"/>
    <w:rsid w:val="003778C1"/>
    <w:rsid w:val="00377B19"/>
    <w:rsid w:val="003801FD"/>
    <w:rsid w:val="003824B2"/>
    <w:rsid w:val="003828CC"/>
    <w:rsid w:val="00384683"/>
    <w:rsid w:val="00384845"/>
    <w:rsid w:val="00386E49"/>
    <w:rsid w:val="0039272B"/>
    <w:rsid w:val="00393EC5"/>
    <w:rsid w:val="00397F7D"/>
    <w:rsid w:val="003A0DED"/>
    <w:rsid w:val="003A1D9D"/>
    <w:rsid w:val="003A2AAA"/>
    <w:rsid w:val="003C5FA2"/>
    <w:rsid w:val="003D067F"/>
    <w:rsid w:val="003D16C3"/>
    <w:rsid w:val="003D59B9"/>
    <w:rsid w:val="003E79C1"/>
    <w:rsid w:val="0040128B"/>
    <w:rsid w:val="00402E3D"/>
    <w:rsid w:val="00407A08"/>
    <w:rsid w:val="0041098C"/>
    <w:rsid w:val="00410F86"/>
    <w:rsid w:val="00411B20"/>
    <w:rsid w:val="00412D1E"/>
    <w:rsid w:val="004206D5"/>
    <w:rsid w:val="00420B9D"/>
    <w:rsid w:val="0043385D"/>
    <w:rsid w:val="0043424E"/>
    <w:rsid w:val="004363FE"/>
    <w:rsid w:val="0045130F"/>
    <w:rsid w:val="00453A02"/>
    <w:rsid w:val="004554A9"/>
    <w:rsid w:val="00455A77"/>
    <w:rsid w:val="00456D83"/>
    <w:rsid w:val="0046167D"/>
    <w:rsid w:val="00461D24"/>
    <w:rsid w:val="00466238"/>
    <w:rsid w:val="00467CE4"/>
    <w:rsid w:val="0047033F"/>
    <w:rsid w:val="00472BC7"/>
    <w:rsid w:val="00472D35"/>
    <w:rsid w:val="00482CED"/>
    <w:rsid w:val="00485990"/>
    <w:rsid w:val="00486B34"/>
    <w:rsid w:val="00493F15"/>
    <w:rsid w:val="0049534F"/>
    <w:rsid w:val="00497E5E"/>
    <w:rsid w:val="004A18D1"/>
    <w:rsid w:val="004A2592"/>
    <w:rsid w:val="004B0BF7"/>
    <w:rsid w:val="004B1583"/>
    <w:rsid w:val="004B22DF"/>
    <w:rsid w:val="004B511D"/>
    <w:rsid w:val="004B720F"/>
    <w:rsid w:val="004D49C2"/>
    <w:rsid w:val="004E15F1"/>
    <w:rsid w:val="004F0225"/>
    <w:rsid w:val="004F0580"/>
    <w:rsid w:val="004F1BB5"/>
    <w:rsid w:val="004F3CDC"/>
    <w:rsid w:val="004F42D3"/>
    <w:rsid w:val="00501D89"/>
    <w:rsid w:val="00520D7F"/>
    <w:rsid w:val="00520F7A"/>
    <w:rsid w:val="00522990"/>
    <w:rsid w:val="00524E64"/>
    <w:rsid w:val="00524F23"/>
    <w:rsid w:val="00524FDC"/>
    <w:rsid w:val="0053226C"/>
    <w:rsid w:val="00536A0E"/>
    <w:rsid w:val="00540851"/>
    <w:rsid w:val="00546115"/>
    <w:rsid w:val="0054746F"/>
    <w:rsid w:val="00552E19"/>
    <w:rsid w:val="00573390"/>
    <w:rsid w:val="005750D9"/>
    <w:rsid w:val="00575F5B"/>
    <w:rsid w:val="00580B00"/>
    <w:rsid w:val="00595DC2"/>
    <w:rsid w:val="005A0E0D"/>
    <w:rsid w:val="005C09E2"/>
    <w:rsid w:val="005C11E1"/>
    <w:rsid w:val="005C3ACA"/>
    <w:rsid w:val="005C48AA"/>
    <w:rsid w:val="005D5258"/>
    <w:rsid w:val="005D5260"/>
    <w:rsid w:val="005D6950"/>
    <w:rsid w:val="005D6A8E"/>
    <w:rsid w:val="005E373C"/>
    <w:rsid w:val="005E7092"/>
    <w:rsid w:val="005F10B0"/>
    <w:rsid w:val="005F2C98"/>
    <w:rsid w:val="005F5BD5"/>
    <w:rsid w:val="005F7D78"/>
    <w:rsid w:val="0060448A"/>
    <w:rsid w:val="00606E22"/>
    <w:rsid w:val="00607696"/>
    <w:rsid w:val="00607D1D"/>
    <w:rsid w:val="006125E1"/>
    <w:rsid w:val="00620C22"/>
    <w:rsid w:val="00631231"/>
    <w:rsid w:val="0063436E"/>
    <w:rsid w:val="00634781"/>
    <w:rsid w:val="00644E3F"/>
    <w:rsid w:val="0064500D"/>
    <w:rsid w:val="00645D8A"/>
    <w:rsid w:val="0065235E"/>
    <w:rsid w:val="00660414"/>
    <w:rsid w:val="00664AF6"/>
    <w:rsid w:val="00665B9B"/>
    <w:rsid w:val="006701B2"/>
    <w:rsid w:val="006720A0"/>
    <w:rsid w:val="00672DE0"/>
    <w:rsid w:val="00674E6C"/>
    <w:rsid w:val="0067656E"/>
    <w:rsid w:val="006766BA"/>
    <w:rsid w:val="006779A6"/>
    <w:rsid w:val="00681E18"/>
    <w:rsid w:val="006821C7"/>
    <w:rsid w:val="00682812"/>
    <w:rsid w:val="00690908"/>
    <w:rsid w:val="00692623"/>
    <w:rsid w:val="00692B1B"/>
    <w:rsid w:val="00696E98"/>
    <w:rsid w:val="006A2B98"/>
    <w:rsid w:val="006A58BA"/>
    <w:rsid w:val="006A5C6F"/>
    <w:rsid w:val="006A68F3"/>
    <w:rsid w:val="006B017F"/>
    <w:rsid w:val="006B1600"/>
    <w:rsid w:val="006B3CD6"/>
    <w:rsid w:val="006B51F3"/>
    <w:rsid w:val="006B748B"/>
    <w:rsid w:val="006D1888"/>
    <w:rsid w:val="006D60C9"/>
    <w:rsid w:val="006D6FAF"/>
    <w:rsid w:val="006E3A77"/>
    <w:rsid w:val="00707B4A"/>
    <w:rsid w:val="00734F8A"/>
    <w:rsid w:val="00735936"/>
    <w:rsid w:val="00735E25"/>
    <w:rsid w:val="007400D7"/>
    <w:rsid w:val="00740BCD"/>
    <w:rsid w:val="00740EAA"/>
    <w:rsid w:val="00743DC4"/>
    <w:rsid w:val="007501D0"/>
    <w:rsid w:val="0075248B"/>
    <w:rsid w:val="00754031"/>
    <w:rsid w:val="00755196"/>
    <w:rsid w:val="00755F29"/>
    <w:rsid w:val="00760DB9"/>
    <w:rsid w:val="00760E8A"/>
    <w:rsid w:val="0076490B"/>
    <w:rsid w:val="00765C8E"/>
    <w:rsid w:val="00766788"/>
    <w:rsid w:val="00766C00"/>
    <w:rsid w:val="00767F21"/>
    <w:rsid w:val="00772F1E"/>
    <w:rsid w:val="00774D16"/>
    <w:rsid w:val="0079010A"/>
    <w:rsid w:val="00793F6B"/>
    <w:rsid w:val="007A25BD"/>
    <w:rsid w:val="007B086B"/>
    <w:rsid w:val="007B79CF"/>
    <w:rsid w:val="007C0888"/>
    <w:rsid w:val="007C15AD"/>
    <w:rsid w:val="007C1615"/>
    <w:rsid w:val="007C2D36"/>
    <w:rsid w:val="007C5F64"/>
    <w:rsid w:val="007C6771"/>
    <w:rsid w:val="007D0EE5"/>
    <w:rsid w:val="007D1166"/>
    <w:rsid w:val="007D5F06"/>
    <w:rsid w:val="007E31C6"/>
    <w:rsid w:val="007E34D0"/>
    <w:rsid w:val="007E725E"/>
    <w:rsid w:val="007F40FC"/>
    <w:rsid w:val="007F47D2"/>
    <w:rsid w:val="00801FDE"/>
    <w:rsid w:val="00803622"/>
    <w:rsid w:val="008056CE"/>
    <w:rsid w:val="00813EDD"/>
    <w:rsid w:val="00814FEF"/>
    <w:rsid w:val="008236D8"/>
    <w:rsid w:val="008237FE"/>
    <w:rsid w:val="00826790"/>
    <w:rsid w:val="0083156F"/>
    <w:rsid w:val="008318FF"/>
    <w:rsid w:val="00832F16"/>
    <w:rsid w:val="00835897"/>
    <w:rsid w:val="00835CA0"/>
    <w:rsid w:val="0084230B"/>
    <w:rsid w:val="008427D1"/>
    <w:rsid w:val="00843334"/>
    <w:rsid w:val="00866395"/>
    <w:rsid w:val="00866BF0"/>
    <w:rsid w:val="00872023"/>
    <w:rsid w:val="00872DA2"/>
    <w:rsid w:val="008737BC"/>
    <w:rsid w:val="00874DEC"/>
    <w:rsid w:val="0088209E"/>
    <w:rsid w:val="00882ABA"/>
    <w:rsid w:val="0088371D"/>
    <w:rsid w:val="00887C03"/>
    <w:rsid w:val="008948D9"/>
    <w:rsid w:val="00894B9D"/>
    <w:rsid w:val="00896EA0"/>
    <w:rsid w:val="00897FB5"/>
    <w:rsid w:val="008A0053"/>
    <w:rsid w:val="008A34C4"/>
    <w:rsid w:val="008B2BB2"/>
    <w:rsid w:val="008B7659"/>
    <w:rsid w:val="008C0D08"/>
    <w:rsid w:val="008C5D36"/>
    <w:rsid w:val="008D2E52"/>
    <w:rsid w:val="008D60CF"/>
    <w:rsid w:val="008E0380"/>
    <w:rsid w:val="008E250A"/>
    <w:rsid w:val="008E35D3"/>
    <w:rsid w:val="008E4475"/>
    <w:rsid w:val="008E4B6C"/>
    <w:rsid w:val="008E768A"/>
    <w:rsid w:val="008F0212"/>
    <w:rsid w:val="008F2E0F"/>
    <w:rsid w:val="008F377F"/>
    <w:rsid w:val="008F40A9"/>
    <w:rsid w:val="008F7C7B"/>
    <w:rsid w:val="008F7FC8"/>
    <w:rsid w:val="009060C9"/>
    <w:rsid w:val="0090666F"/>
    <w:rsid w:val="009067E3"/>
    <w:rsid w:val="00906EDE"/>
    <w:rsid w:val="00911811"/>
    <w:rsid w:val="00922441"/>
    <w:rsid w:val="00922BA9"/>
    <w:rsid w:val="009256E5"/>
    <w:rsid w:val="009343AF"/>
    <w:rsid w:val="0093491D"/>
    <w:rsid w:val="00934C03"/>
    <w:rsid w:val="0094097D"/>
    <w:rsid w:val="009436CA"/>
    <w:rsid w:val="009465F9"/>
    <w:rsid w:val="00951CBE"/>
    <w:rsid w:val="009569EA"/>
    <w:rsid w:val="00956A6D"/>
    <w:rsid w:val="00956ED7"/>
    <w:rsid w:val="00957168"/>
    <w:rsid w:val="009573A7"/>
    <w:rsid w:val="009602C8"/>
    <w:rsid w:val="009662D9"/>
    <w:rsid w:val="00967C95"/>
    <w:rsid w:val="00971BFA"/>
    <w:rsid w:val="009728FA"/>
    <w:rsid w:val="00973B73"/>
    <w:rsid w:val="009766E4"/>
    <w:rsid w:val="00976F52"/>
    <w:rsid w:val="0099022F"/>
    <w:rsid w:val="009909B8"/>
    <w:rsid w:val="00993B70"/>
    <w:rsid w:val="009A7624"/>
    <w:rsid w:val="009B0BBB"/>
    <w:rsid w:val="009C06D5"/>
    <w:rsid w:val="009C1B7D"/>
    <w:rsid w:val="009D077F"/>
    <w:rsid w:val="009D1273"/>
    <w:rsid w:val="009D2A84"/>
    <w:rsid w:val="009D5D4B"/>
    <w:rsid w:val="009E5E44"/>
    <w:rsid w:val="009F18C5"/>
    <w:rsid w:val="009F1B30"/>
    <w:rsid w:val="009F337A"/>
    <w:rsid w:val="009F3A03"/>
    <w:rsid w:val="00A01F25"/>
    <w:rsid w:val="00A03495"/>
    <w:rsid w:val="00A2295D"/>
    <w:rsid w:val="00A251FC"/>
    <w:rsid w:val="00A307B2"/>
    <w:rsid w:val="00A30E29"/>
    <w:rsid w:val="00A312EA"/>
    <w:rsid w:val="00A35F9F"/>
    <w:rsid w:val="00A3635F"/>
    <w:rsid w:val="00A3640D"/>
    <w:rsid w:val="00A37A17"/>
    <w:rsid w:val="00A40DD9"/>
    <w:rsid w:val="00A41933"/>
    <w:rsid w:val="00A43222"/>
    <w:rsid w:val="00A4531B"/>
    <w:rsid w:val="00A45676"/>
    <w:rsid w:val="00A45916"/>
    <w:rsid w:val="00A568A5"/>
    <w:rsid w:val="00A606DF"/>
    <w:rsid w:val="00A624C6"/>
    <w:rsid w:val="00A634CD"/>
    <w:rsid w:val="00A64E22"/>
    <w:rsid w:val="00A65232"/>
    <w:rsid w:val="00A66D33"/>
    <w:rsid w:val="00A70053"/>
    <w:rsid w:val="00A75C3E"/>
    <w:rsid w:val="00A80160"/>
    <w:rsid w:val="00A80680"/>
    <w:rsid w:val="00A809D1"/>
    <w:rsid w:val="00A81047"/>
    <w:rsid w:val="00A81C80"/>
    <w:rsid w:val="00A90B5F"/>
    <w:rsid w:val="00A90E53"/>
    <w:rsid w:val="00A92D90"/>
    <w:rsid w:val="00AA4E47"/>
    <w:rsid w:val="00AA5A90"/>
    <w:rsid w:val="00AB19AD"/>
    <w:rsid w:val="00AB6196"/>
    <w:rsid w:val="00AC7D77"/>
    <w:rsid w:val="00AD2F3F"/>
    <w:rsid w:val="00AD35FA"/>
    <w:rsid w:val="00AE22EF"/>
    <w:rsid w:val="00AE243B"/>
    <w:rsid w:val="00AE5CBB"/>
    <w:rsid w:val="00AE6999"/>
    <w:rsid w:val="00AF10DF"/>
    <w:rsid w:val="00AF52C9"/>
    <w:rsid w:val="00B0063A"/>
    <w:rsid w:val="00B04139"/>
    <w:rsid w:val="00B044B6"/>
    <w:rsid w:val="00B16A9A"/>
    <w:rsid w:val="00B17A0D"/>
    <w:rsid w:val="00B251C5"/>
    <w:rsid w:val="00B2571F"/>
    <w:rsid w:val="00B25C79"/>
    <w:rsid w:val="00B30788"/>
    <w:rsid w:val="00B326C0"/>
    <w:rsid w:val="00B364C1"/>
    <w:rsid w:val="00B37E78"/>
    <w:rsid w:val="00B403D7"/>
    <w:rsid w:val="00B42611"/>
    <w:rsid w:val="00B45CAF"/>
    <w:rsid w:val="00B47C31"/>
    <w:rsid w:val="00B528BB"/>
    <w:rsid w:val="00B5407E"/>
    <w:rsid w:val="00B55C30"/>
    <w:rsid w:val="00B568F5"/>
    <w:rsid w:val="00B57118"/>
    <w:rsid w:val="00B65410"/>
    <w:rsid w:val="00B65F2B"/>
    <w:rsid w:val="00B76065"/>
    <w:rsid w:val="00B8523A"/>
    <w:rsid w:val="00B90A82"/>
    <w:rsid w:val="00B93D3A"/>
    <w:rsid w:val="00B96BB6"/>
    <w:rsid w:val="00B97081"/>
    <w:rsid w:val="00BA0301"/>
    <w:rsid w:val="00BA4271"/>
    <w:rsid w:val="00BA4B77"/>
    <w:rsid w:val="00BA4CE4"/>
    <w:rsid w:val="00BB0FBE"/>
    <w:rsid w:val="00BB12AD"/>
    <w:rsid w:val="00BB30A1"/>
    <w:rsid w:val="00BB6350"/>
    <w:rsid w:val="00BB6FF0"/>
    <w:rsid w:val="00BB7B25"/>
    <w:rsid w:val="00BC242D"/>
    <w:rsid w:val="00BC2D88"/>
    <w:rsid w:val="00BC4BE9"/>
    <w:rsid w:val="00BC4EDA"/>
    <w:rsid w:val="00BC5DF6"/>
    <w:rsid w:val="00BC6745"/>
    <w:rsid w:val="00BD431B"/>
    <w:rsid w:val="00BD582B"/>
    <w:rsid w:val="00BD792C"/>
    <w:rsid w:val="00BE3860"/>
    <w:rsid w:val="00BE3F3E"/>
    <w:rsid w:val="00BF616E"/>
    <w:rsid w:val="00BF7E30"/>
    <w:rsid w:val="00C00667"/>
    <w:rsid w:val="00C0341F"/>
    <w:rsid w:val="00C20A80"/>
    <w:rsid w:val="00C21E7D"/>
    <w:rsid w:val="00C24365"/>
    <w:rsid w:val="00C34D79"/>
    <w:rsid w:val="00C3546B"/>
    <w:rsid w:val="00C43207"/>
    <w:rsid w:val="00C44752"/>
    <w:rsid w:val="00C456C8"/>
    <w:rsid w:val="00C46115"/>
    <w:rsid w:val="00C466C5"/>
    <w:rsid w:val="00C5098C"/>
    <w:rsid w:val="00C54156"/>
    <w:rsid w:val="00C55053"/>
    <w:rsid w:val="00C56CF1"/>
    <w:rsid w:val="00C64C1D"/>
    <w:rsid w:val="00C6696D"/>
    <w:rsid w:val="00C67B67"/>
    <w:rsid w:val="00C703F3"/>
    <w:rsid w:val="00C71E2E"/>
    <w:rsid w:val="00C80106"/>
    <w:rsid w:val="00C85A1F"/>
    <w:rsid w:val="00C85B9B"/>
    <w:rsid w:val="00C9048F"/>
    <w:rsid w:val="00C9627F"/>
    <w:rsid w:val="00CA5F6C"/>
    <w:rsid w:val="00CA7D2F"/>
    <w:rsid w:val="00CB20F9"/>
    <w:rsid w:val="00CB24F1"/>
    <w:rsid w:val="00CB5598"/>
    <w:rsid w:val="00CB60B5"/>
    <w:rsid w:val="00CB703E"/>
    <w:rsid w:val="00CB70EB"/>
    <w:rsid w:val="00CC0F00"/>
    <w:rsid w:val="00CC24FB"/>
    <w:rsid w:val="00CC3F4D"/>
    <w:rsid w:val="00CC3FFD"/>
    <w:rsid w:val="00CD1ED0"/>
    <w:rsid w:val="00CD4F9C"/>
    <w:rsid w:val="00CE0F3A"/>
    <w:rsid w:val="00CE2D9C"/>
    <w:rsid w:val="00CE69EF"/>
    <w:rsid w:val="00CF125B"/>
    <w:rsid w:val="00CF3DCB"/>
    <w:rsid w:val="00D03E59"/>
    <w:rsid w:val="00D058B1"/>
    <w:rsid w:val="00D078EB"/>
    <w:rsid w:val="00D143E7"/>
    <w:rsid w:val="00D2206E"/>
    <w:rsid w:val="00D26789"/>
    <w:rsid w:val="00D31001"/>
    <w:rsid w:val="00D41210"/>
    <w:rsid w:val="00D41414"/>
    <w:rsid w:val="00D4479A"/>
    <w:rsid w:val="00D53131"/>
    <w:rsid w:val="00D5435F"/>
    <w:rsid w:val="00D636D8"/>
    <w:rsid w:val="00D76C8A"/>
    <w:rsid w:val="00D8135D"/>
    <w:rsid w:val="00D81F87"/>
    <w:rsid w:val="00D82EC6"/>
    <w:rsid w:val="00D83F9C"/>
    <w:rsid w:val="00D85AC9"/>
    <w:rsid w:val="00D92DFC"/>
    <w:rsid w:val="00DA5274"/>
    <w:rsid w:val="00DA7681"/>
    <w:rsid w:val="00DB0AFF"/>
    <w:rsid w:val="00DB3FA2"/>
    <w:rsid w:val="00DB5013"/>
    <w:rsid w:val="00DB6991"/>
    <w:rsid w:val="00DC0612"/>
    <w:rsid w:val="00DC405E"/>
    <w:rsid w:val="00DC5AB7"/>
    <w:rsid w:val="00DD42D3"/>
    <w:rsid w:val="00DD6362"/>
    <w:rsid w:val="00DD7D8F"/>
    <w:rsid w:val="00DE36DD"/>
    <w:rsid w:val="00DE437C"/>
    <w:rsid w:val="00DF317A"/>
    <w:rsid w:val="00E02FF6"/>
    <w:rsid w:val="00E127F2"/>
    <w:rsid w:val="00E2478C"/>
    <w:rsid w:val="00E330BC"/>
    <w:rsid w:val="00E33801"/>
    <w:rsid w:val="00E33AD7"/>
    <w:rsid w:val="00E33B3D"/>
    <w:rsid w:val="00E41D3D"/>
    <w:rsid w:val="00E440CC"/>
    <w:rsid w:val="00E521A1"/>
    <w:rsid w:val="00E545E5"/>
    <w:rsid w:val="00E54812"/>
    <w:rsid w:val="00E6184C"/>
    <w:rsid w:val="00E62032"/>
    <w:rsid w:val="00E64B6C"/>
    <w:rsid w:val="00E77919"/>
    <w:rsid w:val="00E8271A"/>
    <w:rsid w:val="00E8452A"/>
    <w:rsid w:val="00E85124"/>
    <w:rsid w:val="00E8570D"/>
    <w:rsid w:val="00E92435"/>
    <w:rsid w:val="00E94173"/>
    <w:rsid w:val="00E96DC8"/>
    <w:rsid w:val="00EA455E"/>
    <w:rsid w:val="00EB0B19"/>
    <w:rsid w:val="00EB270D"/>
    <w:rsid w:val="00EB31FE"/>
    <w:rsid w:val="00EB402E"/>
    <w:rsid w:val="00EC6CD5"/>
    <w:rsid w:val="00EC7B32"/>
    <w:rsid w:val="00ED2017"/>
    <w:rsid w:val="00ED7F87"/>
    <w:rsid w:val="00EE059D"/>
    <w:rsid w:val="00EE256A"/>
    <w:rsid w:val="00EE42DA"/>
    <w:rsid w:val="00EE54B8"/>
    <w:rsid w:val="00EF2762"/>
    <w:rsid w:val="00EF67CD"/>
    <w:rsid w:val="00F031BA"/>
    <w:rsid w:val="00F12C2C"/>
    <w:rsid w:val="00F13753"/>
    <w:rsid w:val="00F14E9B"/>
    <w:rsid w:val="00F358B3"/>
    <w:rsid w:val="00F36D8D"/>
    <w:rsid w:val="00F403AA"/>
    <w:rsid w:val="00F404C1"/>
    <w:rsid w:val="00F40918"/>
    <w:rsid w:val="00F42AED"/>
    <w:rsid w:val="00F471D4"/>
    <w:rsid w:val="00F5114D"/>
    <w:rsid w:val="00F55B5D"/>
    <w:rsid w:val="00F5630D"/>
    <w:rsid w:val="00F5642C"/>
    <w:rsid w:val="00F73D7A"/>
    <w:rsid w:val="00F829EE"/>
    <w:rsid w:val="00F85931"/>
    <w:rsid w:val="00F86A20"/>
    <w:rsid w:val="00F87D05"/>
    <w:rsid w:val="00F902D7"/>
    <w:rsid w:val="00F94CDD"/>
    <w:rsid w:val="00FA1922"/>
    <w:rsid w:val="00FA21AF"/>
    <w:rsid w:val="00FA5137"/>
    <w:rsid w:val="00FB1BF4"/>
    <w:rsid w:val="00FB1E17"/>
    <w:rsid w:val="00FC2835"/>
    <w:rsid w:val="00FC29D1"/>
    <w:rsid w:val="00FC2D3D"/>
    <w:rsid w:val="00FD43CF"/>
    <w:rsid w:val="00FE1EF0"/>
    <w:rsid w:val="00FF2B0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6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52"/>
    <w:rPr>
      <w:rFonts w:ascii="Tahoma" w:hAnsi="Tahoma"/>
      <w:sz w:val="16"/>
      <w:szCs w:val="16"/>
    </w:rPr>
  </w:style>
  <w:style w:type="character" w:customStyle="1" w:styleId="TextedebullesCar">
    <w:name w:val="Texte de bulles Car"/>
    <w:link w:val="Textedebulles"/>
    <w:uiPriority w:val="99"/>
    <w:semiHidden/>
    <w:rsid w:val="008D2E52"/>
    <w:rPr>
      <w:rFonts w:ascii="Tahoma" w:hAnsi="Tahoma"/>
      <w:sz w:val="16"/>
      <w:szCs w:val="16"/>
    </w:rPr>
  </w:style>
  <w:style w:type="paragraph" w:styleId="En-tte">
    <w:name w:val="header"/>
    <w:basedOn w:val="Normal"/>
    <w:link w:val="En-tteCar"/>
    <w:uiPriority w:val="99"/>
    <w:unhideWhenUsed/>
    <w:rsid w:val="008D2E52"/>
    <w:pPr>
      <w:tabs>
        <w:tab w:val="center" w:pos="4819"/>
        <w:tab w:val="right" w:pos="9638"/>
      </w:tabs>
    </w:pPr>
  </w:style>
  <w:style w:type="character" w:customStyle="1" w:styleId="En-tteCar">
    <w:name w:val="En-tête Car"/>
    <w:basedOn w:val="Policepardfaut"/>
    <w:link w:val="En-tte"/>
    <w:uiPriority w:val="99"/>
    <w:rsid w:val="008D2E52"/>
  </w:style>
  <w:style w:type="paragraph" w:styleId="Pieddepage">
    <w:name w:val="footer"/>
    <w:basedOn w:val="Normal"/>
    <w:link w:val="PieddepageCar"/>
    <w:uiPriority w:val="99"/>
    <w:unhideWhenUsed/>
    <w:rsid w:val="008D2E52"/>
    <w:pPr>
      <w:tabs>
        <w:tab w:val="center" w:pos="4819"/>
        <w:tab w:val="right" w:pos="9638"/>
      </w:tabs>
    </w:pPr>
  </w:style>
  <w:style w:type="character" w:customStyle="1" w:styleId="PieddepageCar">
    <w:name w:val="Pied de page Car"/>
    <w:basedOn w:val="Policepardfaut"/>
    <w:link w:val="Pieddepage"/>
    <w:uiPriority w:val="99"/>
    <w:rsid w:val="008D2E52"/>
  </w:style>
  <w:style w:type="character" w:customStyle="1" w:styleId="caps">
    <w:name w:val="caps"/>
    <w:rsid w:val="0047033F"/>
  </w:style>
  <w:style w:type="character" w:styleId="Lienhypertexte">
    <w:name w:val="Hyperlink"/>
    <w:uiPriority w:val="99"/>
    <w:unhideWhenUsed/>
    <w:rsid w:val="00C54156"/>
    <w:rPr>
      <w:color w:val="0563C1"/>
      <w:u w:val="single"/>
    </w:rPr>
  </w:style>
  <w:style w:type="paragraph" w:customStyle="1" w:styleId="Default">
    <w:name w:val="Default"/>
    <w:rsid w:val="00F403AA"/>
    <w:pPr>
      <w:autoSpaceDE w:val="0"/>
      <w:autoSpaceDN w:val="0"/>
      <w:adjustRightInd w:val="0"/>
    </w:pPr>
    <w:rPr>
      <w:rFonts w:ascii="Times New Roman" w:hAnsi="Times New Roman"/>
      <w:color w:val="000000"/>
      <w:sz w:val="24"/>
      <w:szCs w:val="24"/>
    </w:rPr>
  </w:style>
  <w:style w:type="character" w:customStyle="1" w:styleId="Menzionenonrisolta1">
    <w:name w:val="Menzione non risolta1"/>
    <w:uiPriority w:val="99"/>
    <w:semiHidden/>
    <w:unhideWhenUsed/>
    <w:rsid w:val="00766C00"/>
    <w:rPr>
      <w:color w:val="605E5C"/>
      <w:shd w:val="clear" w:color="auto" w:fill="E1DFDD"/>
    </w:rPr>
  </w:style>
  <w:style w:type="character" w:customStyle="1" w:styleId="UnresolvedMention">
    <w:name w:val="Unresolved Mention"/>
    <w:basedOn w:val="Policepardfaut"/>
    <w:uiPriority w:val="99"/>
    <w:semiHidden/>
    <w:unhideWhenUsed/>
    <w:rsid w:val="00AA5A90"/>
    <w:rPr>
      <w:color w:val="605E5C"/>
      <w:shd w:val="clear" w:color="auto" w:fill="E1DFDD"/>
    </w:rPr>
  </w:style>
  <w:style w:type="character" w:styleId="Marquedecommentaire">
    <w:name w:val="annotation reference"/>
    <w:basedOn w:val="Policepardfaut"/>
    <w:uiPriority w:val="99"/>
    <w:semiHidden/>
    <w:unhideWhenUsed/>
    <w:rsid w:val="00CB70EB"/>
    <w:rPr>
      <w:sz w:val="16"/>
      <w:szCs w:val="16"/>
    </w:rPr>
  </w:style>
  <w:style w:type="paragraph" w:styleId="Commentaire">
    <w:name w:val="annotation text"/>
    <w:basedOn w:val="Normal"/>
    <w:link w:val="CommentaireCar"/>
    <w:uiPriority w:val="99"/>
    <w:semiHidden/>
    <w:unhideWhenUsed/>
    <w:rsid w:val="00CB70EB"/>
    <w:rPr>
      <w:sz w:val="20"/>
      <w:szCs w:val="20"/>
    </w:rPr>
  </w:style>
  <w:style w:type="character" w:customStyle="1" w:styleId="CommentaireCar">
    <w:name w:val="Commentaire Car"/>
    <w:basedOn w:val="Policepardfaut"/>
    <w:link w:val="Commentaire"/>
    <w:uiPriority w:val="99"/>
    <w:semiHidden/>
    <w:rsid w:val="00CB70EB"/>
    <w:rPr>
      <w:lang w:eastAsia="en-US"/>
    </w:rPr>
  </w:style>
  <w:style w:type="paragraph" w:styleId="Objetducommentaire">
    <w:name w:val="annotation subject"/>
    <w:basedOn w:val="Commentaire"/>
    <w:next w:val="Commentaire"/>
    <w:link w:val="ObjetducommentaireCar"/>
    <w:uiPriority w:val="99"/>
    <w:semiHidden/>
    <w:unhideWhenUsed/>
    <w:rsid w:val="00CB70EB"/>
    <w:rPr>
      <w:b/>
      <w:bCs/>
    </w:rPr>
  </w:style>
  <w:style w:type="character" w:customStyle="1" w:styleId="ObjetducommentaireCar">
    <w:name w:val="Objet du commentaire Car"/>
    <w:basedOn w:val="CommentaireCar"/>
    <w:link w:val="Objetducommentaire"/>
    <w:uiPriority w:val="99"/>
    <w:semiHidden/>
    <w:rsid w:val="00CB70EB"/>
    <w:rPr>
      <w:b/>
      <w:bCs/>
      <w:lang w:eastAsia="en-US"/>
    </w:rPr>
  </w:style>
  <w:style w:type="paragraph" w:styleId="Paragraphedeliste">
    <w:name w:val="List Paragraph"/>
    <w:basedOn w:val="Normal"/>
    <w:uiPriority w:val="34"/>
    <w:qFormat/>
    <w:rsid w:val="004E15F1"/>
    <w:pPr>
      <w:ind w:left="720"/>
      <w:contextualSpacing/>
    </w:pPr>
  </w:style>
  <w:style w:type="paragraph" w:styleId="Explorateurdedocuments">
    <w:name w:val="Document Map"/>
    <w:basedOn w:val="Normal"/>
    <w:link w:val="ExplorateurdedocumentsCar"/>
    <w:uiPriority w:val="99"/>
    <w:semiHidden/>
    <w:unhideWhenUsed/>
    <w:rsid w:val="007A25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7A25BD"/>
    <w:rPr>
      <w:rFonts w:ascii="Lucida Grande" w:hAnsi="Lucida Grande" w:cs="Lucida Grande"/>
      <w:sz w:val="24"/>
      <w:szCs w:val="24"/>
      <w:lang w:eastAsia="en-US"/>
    </w:rPr>
  </w:style>
  <w:style w:type="paragraph" w:styleId="Notedebasdepage">
    <w:name w:val="footnote text"/>
    <w:basedOn w:val="Normal"/>
    <w:link w:val="NotedebasdepageCar"/>
    <w:uiPriority w:val="99"/>
    <w:unhideWhenUsed/>
    <w:rsid w:val="00EC7B32"/>
    <w:rPr>
      <w:sz w:val="24"/>
      <w:szCs w:val="24"/>
    </w:rPr>
  </w:style>
  <w:style w:type="character" w:customStyle="1" w:styleId="NotedebasdepageCar">
    <w:name w:val="Note de bas de page Car"/>
    <w:basedOn w:val="Policepardfaut"/>
    <w:link w:val="Notedebasdepage"/>
    <w:uiPriority w:val="99"/>
    <w:rsid w:val="00EC7B32"/>
    <w:rPr>
      <w:sz w:val="24"/>
      <w:szCs w:val="24"/>
      <w:lang w:eastAsia="en-US"/>
    </w:rPr>
  </w:style>
  <w:style w:type="character" w:styleId="Appelnotedebasdep">
    <w:name w:val="footnote reference"/>
    <w:basedOn w:val="Policepardfaut"/>
    <w:uiPriority w:val="99"/>
    <w:unhideWhenUsed/>
    <w:rsid w:val="00EC7B32"/>
    <w:rPr>
      <w:vertAlign w:val="superscript"/>
    </w:rPr>
  </w:style>
  <w:style w:type="character" w:styleId="Lienhypertextesuivivisit">
    <w:name w:val="FollowedHyperlink"/>
    <w:basedOn w:val="Policepardfaut"/>
    <w:uiPriority w:val="99"/>
    <w:semiHidden/>
    <w:unhideWhenUsed/>
    <w:rsid w:val="00193F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6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52"/>
    <w:rPr>
      <w:rFonts w:ascii="Tahoma" w:hAnsi="Tahoma"/>
      <w:sz w:val="16"/>
      <w:szCs w:val="16"/>
    </w:rPr>
  </w:style>
  <w:style w:type="character" w:customStyle="1" w:styleId="TextedebullesCar">
    <w:name w:val="Texte de bulles Car"/>
    <w:link w:val="Textedebulles"/>
    <w:uiPriority w:val="99"/>
    <w:semiHidden/>
    <w:rsid w:val="008D2E52"/>
    <w:rPr>
      <w:rFonts w:ascii="Tahoma" w:hAnsi="Tahoma"/>
      <w:sz w:val="16"/>
      <w:szCs w:val="16"/>
    </w:rPr>
  </w:style>
  <w:style w:type="paragraph" w:styleId="En-tte">
    <w:name w:val="header"/>
    <w:basedOn w:val="Normal"/>
    <w:link w:val="En-tteCar"/>
    <w:uiPriority w:val="99"/>
    <w:unhideWhenUsed/>
    <w:rsid w:val="008D2E52"/>
    <w:pPr>
      <w:tabs>
        <w:tab w:val="center" w:pos="4819"/>
        <w:tab w:val="right" w:pos="9638"/>
      </w:tabs>
    </w:pPr>
  </w:style>
  <w:style w:type="character" w:customStyle="1" w:styleId="En-tteCar">
    <w:name w:val="En-tête Car"/>
    <w:basedOn w:val="Policepardfaut"/>
    <w:link w:val="En-tte"/>
    <w:uiPriority w:val="99"/>
    <w:rsid w:val="008D2E52"/>
  </w:style>
  <w:style w:type="paragraph" w:styleId="Pieddepage">
    <w:name w:val="footer"/>
    <w:basedOn w:val="Normal"/>
    <w:link w:val="PieddepageCar"/>
    <w:uiPriority w:val="99"/>
    <w:unhideWhenUsed/>
    <w:rsid w:val="008D2E52"/>
    <w:pPr>
      <w:tabs>
        <w:tab w:val="center" w:pos="4819"/>
        <w:tab w:val="right" w:pos="9638"/>
      </w:tabs>
    </w:pPr>
  </w:style>
  <w:style w:type="character" w:customStyle="1" w:styleId="PieddepageCar">
    <w:name w:val="Pied de page Car"/>
    <w:basedOn w:val="Policepardfaut"/>
    <w:link w:val="Pieddepage"/>
    <w:uiPriority w:val="99"/>
    <w:rsid w:val="008D2E52"/>
  </w:style>
  <w:style w:type="character" w:customStyle="1" w:styleId="caps">
    <w:name w:val="caps"/>
    <w:rsid w:val="0047033F"/>
  </w:style>
  <w:style w:type="character" w:styleId="Lienhypertexte">
    <w:name w:val="Hyperlink"/>
    <w:uiPriority w:val="99"/>
    <w:unhideWhenUsed/>
    <w:rsid w:val="00C54156"/>
    <w:rPr>
      <w:color w:val="0563C1"/>
      <w:u w:val="single"/>
    </w:rPr>
  </w:style>
  <w:style w:type="paragraph" w:customStyle="1" w:styleId="Default">
    <w:name w:val="Default"/>
    <w:rsid w:val="00F403AA"/>
    <w:pPr>
      <w:autoSpaceDE w:val="0"/>
      <w:autoSpaceDN w:val="0"/>
      <w:adjustRightInd w:val="0"/>
    </w:pPr>
    <w:rPr>
      <w:rFonts w:ascii="Times New Roman" w:hAnsi="Times New Roman"/>
      <w:color w:val="000000"/>
      <w:sz w:val="24"/>
      <w:szCs w:val="24"/>
    </w:rPr>
  </w:style>
  <w:style w:type="character" w:customStyle="1" w:styleId="Menzionenonrisolta1">
    <w:name w:val="Menzione non risolta1"/>
    <w:uiPriority w:val="99"/>
    <w:semiHidden/>
    <w:unhideWhenUsed/>
    <w:rsid w:val="00766C00"/>
    <w:rPr>
      <w:color w:val="605E5C"/>
      <w:shd w:val="clear" w:color="auto" w:fill="E1DFDD"/>
    </w:rPr>
  </w:style>
  <w:style w:type="character" w:customStyle="1" w:styleId="UnresolvedMention">
    <w:name w:val="Unresolved Mention"/>
    <w:basedOn w:val="Policepardfaut"/>
    <w:uiPriority w:val="99"/>
    <w:semiHidden/>
    <w:unhideWhenUsed/>
    <w:rsid w:val="00AA5A90"/>
    <w:rPr>
      <w:color w:val="605E5C"/>
      <w:shd w:val="clear" w:color="auto" w:fill="E1DFDD"/>
    </w:rPr>
  </w:style>
  <w:style w:type="character" w:styleId="Marquedannotation">
    <w:name w:val="annotation reference"/>
    <w:basedOn w:val="Policepardfaut"/>
    <w:uiPriority w:val="99"/>
    <w:semiHidden/>
    <w:unhideWhenUsed/>
    <w:rsid w:val="00CB70EB"/>
    <w:rPr>
      <w:sz w:val="16"/>
      <w:szCs w:val="16"/>
    </w:rPr>
  </w:style>
  <w:style w:type="paragraph" w:styleId="Commentaire">
    <w:name w:val="annotation text"/>
    <w:basedOn w:val="Normal"/>
    <w:link w:val="CommentaireCar"/>
    <w:uiPriority w:val="99"/>
    <w:semiHidden/>
    <w:unhideWhenUsed/>
    <w:rsid w:val="00CB70EB"/>
    <w:rPr>
      <w:sz w:val="20"/>
      <w:szCs w:val="20"/>
    </w:rPr>
  </w:style>
  <w:style w:type="character" w:customStyle="1" w:styleId="CommentaireCar">
    <w:name w:val="Commentaire Car"/>
    <w:basedOn w:val="Policepardfaut"/>
    <w:link w:val="Commentaire"/>
    <w:uiPriority w:val="99"/>
    <w:semiHidden/>
    <w:rsid w:val="00CB70EB"/>
    <w:rPr>
      <w:lang w:eastAsia="en-US"/>
    </w:rPr>
  </w:style>
  <w:style w:type="paragraph" w:styleId="Objetducommentaire">
    <w:name w:val="annotation subject"/>
    <w:basedOn w:val="Commentaire"/>
    <w:next w:val="Commentaire"/>
    <w:link w:val="ObjetducommentaireCar"/>
    <w:uiPriority w:val="99"/>
    <w:semiHidden/>
    <w:unhideWhenUsed/>
    <w:rsid w:val="00CB70EB"/>
    <w:rPr>
      <w:b/>
      <w:bCs/>
    </w:rPr>
  </w:style>
  <w:style w:type="character" w:customStyle="1" w:styleId="ObjetducommentaireCar">
    <w:name w:val="Objet du commentaire Car"/>
    <w:basedOn w:val="CommentaireCar"/>
    <w:link w:val="Objetducommentaire"/>
    <w:uiPriority w:val="99"/>
    <w:semiHidden/>
    <w:rsid w:val="00CB70EB"/>
    <w:rPr>
      <w:b/>
      <w:bCs/>
      <w:lang w:eastAsia="en-US"/>
    </w:rPr>
  </w:style>
  <w:style w:type="paragraph" w:styleId="Paragraphedeliste">
    <w:name w:val="List Paragraph"/>
    <w:basedOn w:val="Normal"/>
    <w:uiPriority w:val="34"/>
    <w:qFormat/>
    <w:rsid w:val="004E15F1"/>
    <w:pPr>
      <w:ind w:left="720"/>
      <w:contextualSpacing/>
    </w:pPr>
  </w:style>
  <w:style w:type="paragraph" w:styleId="Explorateurdedocument">
    <w:name w:val="Document Map"/>
    <w:basedOn w:val="Normal"/>
    <w:link w:val="ExplorateurdedocumentCar"/>
    <w:uiPriority w:val="99"/>
    <w:semiHidden/>
    <w:unhideWhenUsed/>
    <w:rsid w:val="007A25BD"/>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7A25BD"/>
    <w:rPr>
      <w:rFonts w:ascii="Lucida Grande" w:hAnsi="Lucida Grande" w:cs="Lucida Grande"/>
      <w:sz w:val="24"/>
      <w:szCs w:val="24"/>
      <w:lang w:eastAsia="en-US"/>
    </w:rPr>
  </w:style>
  <w:style w:type="paragraph" w:styleId="Notedebasdepage">
    <w:name w:val="footnote text"/>
    <w:basedOn w:val="Normal"/>
    <w:link w:val="NotedebasdepageCar"/>
    <w:uiPriority w:val="99"/>
    <w:unhideWhenUsed/>
    <w:rsid w:val="00EC7B32"/>
    <w:rPr>
      <w:sz w:val="24"/>
      <w:szCs w:val="24"/>
    </w:rPr>
  </w:style>
  <w:style w:type="character" w:customStyle="1" w:styleId="NotedebasdepageCar">
    <w:name w:val="Note de bas de page Car"/>
    <w:basedOn w:val="Policepardfaut"/>
    <w:link w:val="Notedebasdepage"/>
    <w:uiPriority w:val="99"/>
    <w:rsid w:val="00EC7B32"/>
    <w:rPr>
      <w:sz w:val="24"/>
      <w:szCs w:val="24"/>
      <w:lang w:eastAsia="en-US"/>
    </w:rPr>
  </w:style>
  <w:style w:type="character" w:styleId="Marquenotebasdepage">
    <w:name w:val="footnote reference"/>
    <w:basedOn w:val="Policepardfaut"/>
    <w:uiPriority w:val="99"/>
    <w:unhideWhenUsed/>
    <w:rsid w:val="00EC7B32"/>
    <w:rPr>
      <w:vertAlign w:val="superscript"/>
    </w:rPr>
  </w:style>
  <w:style w:type="character" w:styleId="Lienhypertextesuivi">
    <w:name w:val="FollowedHyperlink"/>
    <w:basedOn w:val="Policepardfaut"/>
    <w:uiPriority w:val="99"/>
    <w:semiHidden/>
    <w:unhideWhenUsed/>
    <w:rsid w:val="00193F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787534">
      <w:bodyDiv w:val="1"/>
      <w:marLeft w:val="0"/>
      <w:marRight w:val="0"/>
      <w:marTop w:val="0"/>
      <w:marBottom w:val="0"/>
      <w:divBdr>
        <w:top w:val="none" w:sz="0" w:space="0" w:color="auto"/>
        <w:left w:val="none" w:sz="0" w:space="0" w:color="auto"/>
        <w:bottom w:val="none" w:sz="0" w:space="0" w:color="auto"/>
        <w:right w:val="none" w:sz="0" w:space="0" w:color="auto"/>
      </w:divBdr>
    </w:div>
    <w:div w:id="1173185679">
      <w:bodyDiv w:val="1"/>
      <w:marLeft w:val="0"/>
      <w:marRight w:val="0"/>
      <w:marTop w:val="0"/>
      <w:marBottom w:val="0"/>
      <w:divBdr>
        <w:top w:val="none" w:sz="0" w:space="0" w:color="auto"/>
        <w:left w:val="none" w:sz="0" w:space="0" w:color="auto"/>
        <w:bottom w:val="none" w:sz="0" w:space="0" w:color="auto"/>
        <w:right w:val="none" w:sz="0" w:space="0" w:color="auto"/>
      </w:divBdr>
    </w:div>
    <w:div w:id="15358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icbcmed.eu/projects/bestmedgra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tmedgrape.t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t-EffirqbTM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7187</CharactersWithSpaces>
  <SharedDoc>false</SharedDoc>
  <HLinks>
    <vt:vector size="48" baseType="variant">
      <vt:variant>
        <vt:i4>5898295</vt:i4>
      </vt:variant>
      <vt:variant>
        <vt:i4>21</vt:i4>
      </vt:variant>
      <vt:variant>
        <vt:i4>0</vt:i4>
      </vt:variant>
      <vt:variant>
        <vt:i4>5</vt:i4>
      </vt:variant>
      <vt:variant>
        <vt:lpwstr>https://www.unica.it/unica/it/utility_privacy.page</vt:lpwstr>
      </vt:variant>
      <vt:variant>
        <vt:lpwstr/>
      </vt:variant>
      <vt:variant>
        <vt:i4>5898295</vt:i4>
      </vt:variant>
      <vt:variant>
        <vt:i4>18</vt:i4>
      </vt:variant>
      <vt:variant>
        <vt:i4>0</vt:i4>
      </vt:variant>
      <vt:variant>
        <vt:i4>5</vt:i4>
      </vt:variant>
      <vt:variant>
        <vt:lpwstr>https://www.unica.it/unica/it/utility_privacy.page</vt:lpwstr>
      </vt:variant>
      <vt:variant>
        <vt:lpwstr/>
      </vt:variant>
      <vt:variant>
        <vt:i4>5898295</vt:i4>
      </vt:variant>
      <vt:variant>
        <vt:i4>15</vt:i4>
      </vt:variant>
      <vt:variant>
        <vt:i4>0</vt:i4>
      </vt:variant>
      <vt:variant>
        <vt:i4>5</vt:i4>
      </vt:variant>
      <vt:variant>
        <vt:lpwstr>https://www.unica.it/unica/it/utility_privacy.page</vt:lpwstr>
      </vt:variant>
      <vt:variant>
        <vt:lpwstr/>
      </vt:variant>
      <vt:variant>
        <vt:i4>5898295</vt:i4>
      </vt:variant>
      <vt:variant>
        <vt:i4>12</vt:i4>
      </vt:variant>
      <vt:variant>
        <vt:i4>0</vt:i4>
      </vt:variant>
      <vt:variant>
        <vt:i4>5</vt:i4>
      </vt:variant>
      <vt:variant>
        <vt:lpwstr>https://www.unica.it/unica/it/utility_privacy.page</vt:lpwstr>
      </vt:variant>
      <vt:variant>
        <vt:lpwstr/>
      </vt:variant>
      <vt:variant>
        <vt:i4>196622</vt:i4>
      </vt:variant>
      <vt:variant>
        <vt:i4>9</vt:i4>
      </vt:variant>
      <vt:variant>
        <vt:i4>0</vt:i4>
      </vt:variant>
      <vt:variant>
        <vt:i4>5</vt:i4>
      </vt:variant>
      <vt:variant>
        <vt:lpwstr>http://sites.unica.it/statutoregolamenti/</vt:lpwstr>
      </vt:variant>
      <vt:variant>
        <vt:lpwstr/>
      </vt:variant>
      <vt:variant>
        <vt:i4>1048583</vt:i4>
      </vt:variant>
      <vt:variant>
        <vt:i4>6</vt:i4>
      </vt:variant>
      <vt:variant>
        <vt:i4>0</vt:i4>
      </vt:variant>
      <vt:variant>
        <vt:i4>5</vt:i4>
      </vt:variant>
      <vt:variant>
        <vt:lpwstr>http://www.unica.it/</vt:lpwstr>
      </vt:variant>
      <vt:variant>
        <vt:lpwstr/>
      </vt:variant>
      <vt:variant>
        <vt:i4>5898295</vt:i4>
      </vt:variant>
      <vt:variant>
        <vt:i4>3</vt:i4>
      </vt:variant>
      <vt:variant>
        <vt:i4>0</vt:i4>
      </vt:variant>
      <vt:variant>
        <vt:i4>5</vt:i4>
      </vt:variant>
      <vt:variant>
        <vt:lpwstr>https://www.unica.it/unica/it/utility_privacy.page</vt:lpwstr>
      </vt:variant>
      <vt:variant>
        <vt:lpwstr/>
      </vt:variant>
      <vt:variant>
        <vt:i4>3604580</vt:i4>
      </vt:variant>
      <vt:variant>
        <vt:i4>0</vt:i4>
      </vt:variant>
      <vt:variant>
        <vt:i4>0</vt:i4>
      </vt:variant>
      <vt:variant>
        <vt:i4>5</vt:i4>
      </vt:variant>
      <vt:variant>
        <vt:lpwstr>http://trasparenza.unica.it/strumenti/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najla</cp:lastModifiedBy>
  <cp:revision>2</cp:revision>
  <cp:lastPrinted>2019-11-06T09:56:00Z</cp:lastPrinted>
  <dcterms:created xsi:type="dcterms:W3CDTF">2019-11-08T10:04:00Z</dcterms:created>
  <dcterms:modified xsi:type="dcterms:W3CDTF">2019-11-08T10:04:00Z</dcterms:modified>
</cp:coreProperties>
</file>